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CoverTable"/>
        <w:tblW w:w="0" w:type="auto"/>
        <w:tblLook w:val="04A0" w:firstRow="1" w:lastRow="0" w:firstColumn="1" w:lastColumn="0" w:noHBand="0" w:noVBand="1"/>
      </w:tblPr>
      <w:tblGrid>
        <w:gridCol w:w="8136"/>
      </w:tblGrid>
      <w:tr w:rsidR="001B1FD5" w14:paraId="2865CB73" w14:textId="77777777" w:rsidTr="009530A9">
        <w:trPr>
          <w:trHeight w:hRule="exact" w:val="10656"/>
        </w:trPr>
        <w:tc>
          <w:tcPr>
            <w:tcW w:w="11016" w:type="dxa"/>
            <w:shd w:val="clear" w:color="auto" w:fill="auto"/>
          </w:tcPr>
          <w:sdt>
            <w:sdtPr>
              <w:rPr>
                <w:color w:val="C58B1C" w:themeColor="accent1"/>
              </w:rPr>
              <w:id w:val="6002688"/>
              <w:placeholder>
                <w:docPart w:val="C357965C6BE21748857501FC83C983FA"/>
              </w:placeholder>
            </w:sdtPr>
            <w:sdtContent>
              <w:p w14:paraId="37522B1D" w14:textId="77777777" w:rsidR="001B1FD5" w:rsidRPr="009530A9" w:rsidRDefault="00147242">
                <w:pPr>
                  <w:pStyle w:val="Title"/>
                  <w:spacing w:before="240"/>
                  <w:rPr>
                    <w:color w:val="C58B1C" w:themeColor="accent1"/>
                  </w:rPr>
                </w:pPr>
                <w:r w:rsidRPr="009530A9">
                  <w:rPr>
                    <w:color w:val="C58B1C" w:themeColor="accent1"/>
                  </w:rPr>
                  <w:t>Project Understanding</w:t>
                </w:r>
              </w:p>
            </w:sdtContent>
          </w:sdt>
          <w:p w14:paraId="664CB918" w14:textId="77777777" w:rsidR="001B1FD5" w:rsidRDefault="001B1FD5"/>
        </w:tc>
      </w:tr>
    </w:tbl>
    <w:sdt>
      <w:sdtPr>
        <w:id w:val="6002713"/>
        <w:placeholder>
          <w:docPart w:val="6E1280F5E38A1A47A00F9946B8DAC429"/>
        </w:placeholder>
      </w:sdtPr>
      <w:sdtContent>
        <w:p w14:paraId="643ACCAC" w14:textId="77777777" w:rsidR="001B1FD5" w:rsidRDefault="00147242">
          <w:pPr>
            <w:pStyle w:val="Heading1"/>
          </w:pPr>
          <w:r>
            <w:t>Purpose</w:t>
          </w:r>
        </w:p>
      </w:sdtContent>
    </w:sdt>
    <w:sdt>
      <w:sdtPr>
        <w:id w:val="6002714"/>
        <w:placeholder>
          <w:docPart w:val="28A0C926A042364A8F603B43F514AF5D"/>
        </w:placeholder>
      </w:sdtPr>
      <w:sdtContent>
        <w:p w14:paraId="3ECAD0C7" w14:textId="525477F6" w:rsidR="001B1FD5" w:rsidRDefault="005D50EB" w:rsidP="00147242">
          <w:pPr>
            <w:pStyle w:val="BodyText"/>
            <w:spacing w:after="120"/>
          </w:pPr>
          <w:r>
            <w:t>The goal of the</w:t>
          </w:r>
          <w:r w:rsidR="00147242" w:rsidRPr="00147242">
            <w:t xml:space="preserve"> project is to </w:t>
          </w:r>
          <w:r>
            <w:t xml:space="preserve">evaluate the </w:t>
          </w:r>
          <w:r w:rsidR="00DD6A29" w:rsidRPr="00147242">
            <w:t>structur</w:t>
          </w:r>
          <w:r w:rsidR="00DD6A29">
            <w:t>a</w:t>
          </w:r>
          <w:r w:rsidR="00DD6A29" w:rsidRPr="00147242">
            <w:t>l</w:t>
          </w:r>
          <w:r w:rsidR="00147242" w:rsidRPr="00147242">
            <w:t xml:space="preserve"> health </w:t>
          </w:r>
          <w:r>
            <w:t>of</w:t>
          </w:r>
          <w:r w:rsidR="00147242" w:rsidRPr="00147242">
            <w:t xml:space="preserve"> th</w:t>
          </w:r>
          <w:r w:rsidR="000975DA">
            <w:t>e Ashf</w:t>
          </w:r>
          <w:r>
            <w:t>ork- Bainbrid</w:t>
          </w:r>
          <w:r w:rsidR="004208B4">
            <w:t xml:space="preserve">ge Steel Dam in order to classify the current </w:t>
          </w:r>
          <w:r w:rsidR="0008547A">
            <w:t>hazard potential</w:t>
          </w:r>
          <w:r w:rsidR="004208B4">
            <w:t xml:space="preserve"> of the dam. </w:t>
          </w:r>
        </w:p>
      </w:sdtContent>
    </w:sdt>
    <w:sdt>
      <w:sdtPr>
        <w:id w:val="6002722"/>
        <w:placeholder>
          <w:docPart w:val="175DE59AB408044793FFEACB1314E435"/>
        </w:placeholder>
      </w:sdtPr>
      <w:sdtContent>
        <w:p w14:paraId="05B84A86" w14:textId="77777777" w:rsidR="001B1FD5" w:rsidRDefault="00147242">
          <w:pPr>
            <w:pStyle w:val="Heading1"/>
          </w:pPr>
          <w:r>
            <w:t>Background</w:t>
          </w:r>
        </w:p>
      </w:sdtContent>
    </w:sdt>
    <w:sdt>
      <w:sdtPr>
        <w:id w:val="6002725"/>
        <w:placeholder>
          <w:docPart w:val="FBDBECF5B7BFE34FBDB88161DCBB8010"/>
        </w:placeholder>
      </w:sdtPr>
      <w:sdtContent>
        <w:p w14:paraId="5A64ABBF" w14:textId="49F996AC" w:rsidR="00BE21BA" w:rsidRDefault="000975DA" w:rsidP="00147242">
          <w:pPr>
            <w:pStyle w:val="BodyText"/>
          </w:pPr>
          <w:r>
            <w:t>The Ashf</w:t>
          </w:r>
          <w:r w:rsidR="0055628E">
            <w:t>ork-</w:t>
          </w:r>
          <w:r w:rsidR="00147242" w:rsidRPr="00147242">
            <w:t xml:space="preserve">Bainbridge Steel Dam was designed by Francis H. Bainbridge and built in 1898 by the Atchison, Topeka, and Santa Fe Railway Co. The Steel Dam was the first large steel dam in the United States. The dam is located on Johnson Canyon Creek in the Kaibab National Forest, about 40 miles west of Flagstaff, Arizona. The height of </w:t>
          </w:r>
          <w:r w:rsidR="004208B4">
            <w:t xml:space="preserve">the </w:t>
          </w:r>
          <w:r w:rsidR="00147242" w:rsidRPr="00147242">
            <w:t>steel dam is about 46 feet, total crest length is about 300 feet and the elevation of dam is 5</w:t>
          </w:r>
          <w:r w:rsidR="00147242">
            <w:t>,</w:t>
          </w:r>
          <w:r w:rsidR="00E830AD">
            <w:t xml:space="preserve">402 feet (AzSCE). </w:t>
          </w:r>
          <w:r w:rsidR="00147242" w:rsidRPr="00147242">
            <w:t xml:space="preserve">The materials for the steel frame supports were specified to meet the railway company’s standard specifications for </w:t>
          </w:r>
          <w:r w:rsidR="00E830AD">
            <w:t xml:space="preserve">metal bridges. The dam was supported with </w:t>
          </w:r>
          <w:r w:rsidR="00147242" w:rsidRPr="00147242">
            <w:t>a series of 24 triangular bents having</w:t>
          </w:r>
          <w:r w:rsidR="004208B4">
            <w:t xml:space="preserve"> a</w:t>
          </w:r>
          <w:r w:rsidR="00147242" w:rsidRPr="00147242">
            <w:t xml:space="preserve"> slope of 45 degree</w:t>
          </w:r>
          <w:r w:rsidR="004208B4">
            <w:t>s</w:t>
          </w:r>
          <w:r w:rsidR="00147242" w:rsidRPr="00147242">
            <w:t xml:space="preserve"> facing upstream. It was designed as a cantilever truss with anchorage at the upstream toe. The frames</w:t>
          </w:r>
          <w:r w:rsidR="00E830AD">
            <w:t xml:space="preserve">, located on the </w:t>
          </w:r>
          <w:r w:rsidR="00147242" w:rsidRPr="00147242">
            <w:t>vertical downstream side</w:t>
          </w:r>
          <w:r w:rsidR="00E830AD">
            <w:t>,</w:t>
          </w:r>
          <w:r w:rsidR="00147242" w:rsidRPr="00147242">
            <w:t xml:space="preserve"> were covered with corrugated plates to keep out spray of the overflow. Rear anchors bolts are </w:t>
          </w:r>
          <w:r w:rsidR="00E830AD" w:rsidRPr="00147242">
            <w:t>two-inch</w:t>
          </w:r>
          <w:r w:rsidR="00147242" w:rsidRPr="00147242">
            <w:t xml:space="preserve"> diameter and anchored at right angles to the steel face and two feet into the rock. </w:t>
          </w:r>
          <w:r w:rsidR="00E830AD">
            <w:t>The b</w:t>
          </w:r>
          <w:r w:rsidR="00147242" w:rsidRPr="00147242">
            <w:t xml:space="preserve">ottom plate is anchored to </w:t>
          </w:r>
          <w:r w:rsidR="00E830AD">
            <w:t xml:space="preserve">the </w:t>
          </w:r>
          <w:r w:rsidR="00147242" w:rsidRPr="00147242">
            <w:t>left abutment. The upstream face is composed of 3</w:t>
          </w:r>
          <w:r w:rsidR="00E830AD" w:rsidRPr="00147242">
            <w:t>/8-inch</w:t>
          </w:r>
          <w:r w:rsidR="00147242" w:rsidRPr="00147242">
            <w:t xml:space="preserve"> thick cylindrically curved steel plates riveted t</w:t>
          </w:r>
          <w:r w:rsidR="00E830AD">
            <w:t>o outer flanges of the bent’s I-</w:t>
          </w:r>
          <w:r w:rsidR="00147242" w:rsidRPr="00147242">
            <w:t>beams. The top is fitted with curved crest plates, projecting on the downstream side. The flexibility of the curved plates will take up any movement by bending, acting as a suspension system. Expansion joints were provide</w:t>
          </w:r>
          <w:r w:rsidR="00E830AD">
            <w:t>d</w:t>
          </w:r>
          <w:r w:rsidR="00147242" w:rsidRPr="00147242">
            <w:t xml:space="preserve"> in the lateral bracing by means of round and slotted holes, with bolts, at connections. Also, the dam has a drainage area of 26 sq</w:t>
          </w:r>
          <w:r w:rsidR="00E830AD">
            <w:t xml:space="preserve">uare miles and </w:t>
          </w:r>
          <w:r w:rsidR="000C2598">
            <w:t>a gross capacity of 400</w:t>
          </w:r>
          <w:r w:rsidR="00E830AD">
            <w:t xml:space="preserve"> ac</w:t>
          </w:r>
          <w:r w:rsidR="000C2598">
            <w:t>re-feet</w:t>
          </w:r>
          <w:r w:rsidR="00E830AD">
            <w:t xml:space="preserve"> (Chanson</w:t>
          </w:r>
          <w:r w:rsidR="00147242" w:rsidRPr="00147242">
            <w:t>)</w:t>
          </w:r>
          <w:r w:rsidR="00BE21BA">
            <w:t>.</w:t>
          </w:r>
          <w:r w:rsidR="000D5156">
            <w:t xml:space="preserve"> For additional structural information please see Figure 1</w:t>
          </w:r>
          <w:r w:rsidR="00CF1560">
            <w:t xml:space="preserve"> below. </w:t>
          </w:r>
        </w:p>
        <w:p w14:paraId="485A7B17" w14:textId="77777777" w:rsidR="000D5156" w:rsidRDefault="000D5156" w:rsidP="00147242">
          <w:pPr>
            <w:pStyle w:val="BodyText"/>
          </w:pPr>
          <w:r>
            <w:rPr>
              <w:noProof/>
            </w:rPr>
            <w:drawing>
              <wp:inline distT="0" distB="0" distL="0" distR="0" wp14:anchorId="357AF770" wp14:editId="238CA410">
                <wp:extent cx="5024120" cy="4302760"/>
                <wp:effectExtent l="0" t="0" r="5080" b="0"/>
                <wp:docPr id="1" name="Picture 1" descr="Macintosh HD:Users:Paul:Pictures:iPhoto Library.photolibrary:Previews:2012:10:08:20121008-105242:d3sLDVO%QtWKplQoNFYNWg:Sc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Pictures:iPhoto Library.photolibrary:Previews:2012:10:08:20121008-105242:d3sLDVO%QtWKplQoNFYNWg:Scan.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4120" cy="4302760"/>
                        </a:xfrm>
                        <a:prstGeom prst="rect">
                          <a:avLst/>
                        </a:prstGeom>
                        <a:noFill/>
                        <a:ln>
                          <a:noFill/>
                        </a:ln>
                      </pic:spPr>
                    </pic:pic>
                  </a:graphicData>
                </a:graphic>
              </wp:inline>
            </w:drawing>
          </w:r>
        </w:p>
        <w:p w14:paraId="071620F3" w14:textId="77777777" w:rsidR="00CF1560" w:rsidRDefault="000D5156" w:rsidP="00147242">
          <w:pPr>
            <w:pStyle w:val="BodyText"/>
          </w:pPr>
          <w:r>
            <w:t>Figure 1: Original drawings of Ashfork-Bainbridge Dam (Bureau of Reclamation)</w:t>
          </w:r>
        </w:p>
        <w:p w14:paraId="0A0F9D32" w14:textId="0D231D38" w:rsidR="001B1FD5" w:rsidRDefault="00CF1560" w:rsidP="00147242">
          <w:pPr>
            <w:pStyle w:val="BodyText"/>
          </w:pPr>
          <w:r>
            <w:t xml:space="preserve">As shown above, Figure 1 depicts a plan and profile view of the Steel Dam. Cross sections of the steel bents are also shown. </w:t>
          </w:r>
        </w:p>
      </w:sdtContent>
    </w:sdt>
    <w:sdt>
      <w:sdtPr>
        <w:rPr>
          <w:rFonts w:asciiTheme="minorHAnsi" w:eastAsiaTheme="minorEastAsia" w:hAnsiTheme="minorHAnsi" w:cstheme="minorBidi"/>
          <w:bCs w:val="0"/>
          <w:i/>
          <w:iCs/>
          <w:color w:val="000000" w:themeColor="text1"/>
          <w:sz w:val="20"/>
          <w:szCs w:val="22"/>
        </w:rPr>
        <w:id w:val="-411238851"/>
        <w:placeholder>
          <w:docPart w:val="7AEAE9A7694C5A44A287CC28211CB31A"/>
        </w:placeholder>
      </w:sdtPr>
      <w:sdtContent>
        <w:p w14:paraId="140E4894" w14:textId="77777777" w:rsidR="00147242" w:rsidRDefault="00147242" w:rsidP="00147242">
          <w:pPr>
            <w:pStyle w:val="Heading1"/>
          </w:pPr>
          <w:r>
            <w:t>Stakeholders</w:t>
          </w:r>
        </w:p>
        <w:sdt>
          <w:sdtPr>
            <w:id w:val="-721985015"/>
            <w:placeholder>
              <w:docPart w:val="DFEED52C78F90947A074B238C78233A3"/>
            </w:placeholder>
          </w:sdtPr>
          <w:sdtContent>
            <w:p w14:paraId="10E6BC3A" w14:textId="4C0A0137" w:rsidR="00147242" w:rsidRPr="00147242" w:rsidRDefault="007711BE" w:rsidP="00147242">
              <w:r>
                <w:t>The</w:t>
              </w:r>
              <w:r w:rsidR="002B5EEA">
                <w:t xml:space="preserve"> National</w:t>
              </w:r>
              <w:r>
                <w:t xml:space="preserve"> Forest Service</w:t>
              </w:r>
              <w:r w:rsidR="002B5EEA">
                <w:t xml:space="preserve"> </w:t>
              </w:r>
              <w:r w:rsidR="0008547A">
                <w:t xml:space="preserve">owns and </w:t>
              </w:r>
              <w:r w:rsidR="0055628E">
                <w:t xml:space="preserve">maintains </w:t>
              </w:r>
              <w:r w:rsidR="002B5EEA">
                <w:t>the Steel Dam</w:t>
              </w:r>
              <w:r w:rsidR="0055628E">
                <w:t>, which it acquired</w:t>
              </w:r>
              <w:r w:rsidR="002B5EEA">
                <w:t xml:space="preserve"> </w:t>
              </w:r>
              <w:r w:rsidR="00864955">
                <w:t>in 1993</w:t>
              </w:r>
              <w:r>
                <w:t>.</w:t>
              </w:r>
              <w:r w:rsidR="0055628E">
                <w:t xml:space="preserve"> A dam failure could potentially endanger</w:t>
              </w:r>
              <w:r w:rsidR="00864955">
                <w:t xml:space="preserve"> </w:t>
              </w:r>
              <w:r w:rsidR="0055628E">
                <w:t xml:space="preserve">downstream </w:t>
              </w:r>
              <w:r w:rsidR="00864955">
                <w:t xml:space="preserve">residents </w:t>
              </w:r>
              <w:r w:rsidR="0008547A">
                <w:t>of the community</w:t>
              </w:r>
              <w:r w:rsidR="0055628E">
                <w:t xml:space="preserve"> of Ash Fork, Arizona and </w:t>
              </w:r>
              <w:r w:rsidR="000975DA">
                <w:t>occupants of</w:t>
              </w:r>
              <w:r w:rsidR="0055628E">
                <w:t xml:space="preserve"> </w:t>
              </w:r>
              <w:r w:rsidR="000975DA">
                <w:t xml:space="preserve">Monte Carlo Truck Service. </w:t>
              </w:r>
              <w:r w:rsidR="0008547A">
                <w:t>Large amounts of r</w:t>
              </w:r>
              <w:r w:rsidR="00541A0E">
                <w:t>unoff from the dam</w:t>
              </w:r>
              <w:r w:rsidR="00864955">
                <w:t xml:space="preserve"> </w:t>
              </w:r>
              <w:r w:rsidR="0008547A">
                <w:t>would cross</w:t>
              </w:r>
              <w:r w:rsidR="00541A0E">
                <w:t xml:space="preserve"> under I-40</w:t>
              </w:r>
              <w:r w:rsidR="0008547A">
                <w:t xml:space="preserve"> through box culverts</w:t>
              </w:r>
              <w:r w:rsidR="00541A0E">
                <w:t xml:space="preserve">, maintained by the Arizona Department of Transportation. </w:t>
              </w:r>
            </w:p>
          </w:sdtContent>
        </w:sdt>
        <w:sdt>
          <w:sdtPr>
            <w:rPr>
              <w:rFonts w:asciiTheme="minorHAnsi" w:eastAsiaTheme="minorEastAsia" w:hAnsiTheme="minorHAnsi" w:cstheme="minorBidi"/>
              <w:bCs w:val="0"/>
              <w:sz w:val="20"/>
              <w:szCs w:val="22"/>
            </w:rPr>
            <w:id w:val="1644005407"/>
            <w:placeholder>
              <w:docPart w:val="8AA8B27139DBB14B9A51BD09F93B4466"/>
            </w:placeholder>
          </w:sdtPr>
          <w:sdtContent>
            <w:p w14:paraId="7ECFC3B9" w14:textId="77777777" w:rsidR="00775C10" w:rsidRDefault="00775C10" w:rsidP="00147242">
              <w:pPr>
                <w:pStyle w:val="Heading1"/>
              </w:pPr>
              <w:r>
                <w:t>Existing Conditions</w:t>
              </w:r>
            </w:p>
            <w:p w14:paraId="03949B6E" w14:textId="121BB560" w:rsidR="00775C10" w:rsidRPr="00775C10" w:rsidRDefault="00BE21BA" w:rsidP="00775C10">
              <w:sdt>
                <w:sdtPr>
                  <w:id w:val="1336578079"/>
                  <w:placeholder>
                    <w:docPart w:val="E64089B5C9040E4C88B6C0C84A4EDD04"/>
                  </w:placeholder>
                </w:sdtPr>
                <w:sdtContent>
                  <w:r w:rsidR="00DD6A29">
                    <w:t xml:space="preserve">The current condition of the Steel Dam is unknown. Studies completed as recent as 2009 rated the dam as low hazard. No maintenance has been performed on the dam in recent years. </w:t>
                  </w:r>
                  <w:r w:rsidR="0092128F">
                    <w:t xml:space="preserve">Recommendations made by previous analyses may be outdated due to changing circumstances. </w:t>
                  </w:r>
                </w:sdtContent>
              </w:sdt>
            </w:p>
            <w:p w14:paraId="771B6AF4" w14:textId="77777777" w:rsidR="00147242" w:rsidRDefault="00147242" w:rsidP="00147242">
              <w:pPr>
                <w:pStyle w:val="Heading1"/>
              </w:pPr>
              <w:r>
                <w:t>Tasks</w:t>
              </w:r>
            </w:p>
            <w:sdt>
              <w:sdtPr>
                <w:rPr>
                  <w:rFonts w:asciiTheme="minorHAnsi" w:eastAsiaTheme="minorEastAsia" w:hAnsiTheme="minorHAnsi" w:cstheme="minorBidi"/>
                  <w:b w:val="0"/>
                  <w:bCs w:val="0"/>
                  <w:color w:val="595959" w:themeColor="text1" w:themeTint="A6"/>
                </w:rPr>
                <w:id w:val="-2134399897"/>
                <w:placeholder>
                  <w:docPart w:val="D58FA8CD008A9840BDD7EA9BEB085BC2"/>
                </w:placeholder>
              </w:sdtPr>
              <w:sdtContent>
                <w:p w14:paraId="71E301FB" w14:textId="5075C6B4" w:rsidR="007711BE" w:rsidRDefault="00DD6A29" w:rsidP="007711BE">
                  <w:pPr>
                    <w:pStyle w:val="Heading3"/>
                  </w:pPr>
                  <w:r>
                    <w:t xml:space="preserve">Task 1: Identifying </w:t>
                  </w:r>
                  <w:r w:rsidR="003610D7">
                    <w:t>C</w:t>
                  </w:r>
                  <w:r w:rsidR="007711BE">
                    <w:t xml:space="preserve">urrent </w:t>
                  </w:r>
                  <w:r w:rsidR="003610D7">
                    <w:t>C</w:t>
                  </w:r>
                  <w:r>
                    <w:t>onditions</w:t>
                  </w:r>
                  <w:r w:rsidR="007711BE">
                    <w:t xml:space="preserve">: </w:t>
                  </w:r>
                </w:p>
                <w:p w14:paraId="2CCFF764" w14:textId="4DFCD43E" w:rsidR="007711BE" w:rsidRDefault="007711BE" w:rsidP="007711BE">
                  <w:r>
                    <w:t xml:space="preserve">A site visit will be scheduled to identify </w:t>
                  </w:r>
                  <w:r w:rsidR="00DD6A29">
                    <w:t>any new conditions and to verify known issues</w:t>
                  </w:r>
                  <w:r w:rsidR="003554B8">
                    <w:t xml:space="preserve"> make available in previous reports</w:t>
                  </w:r>
                  <w:r>
                    <w:t xml:space="preserve">. </w:t>
                  </w:r>
                </w:p>
                <w:p w14:paraId="41527EE3" w14:textId="77777777" w:rsidR="007711BE" w:rsidRDefault="007711BE" w:rsidP="00775C10"/>
                <w:p w14:paraId="14DA8FDA" w14:textId="5E62F391" w:rsidR="00775C10" w:rsidRPr="00775C10" w:rsidRDefault="007711BE" w:rsidP="00775C10">
                  <w:pPr>
                    <w:rPr>
                      <w:rStyle w:val="Heading3Char"/>
                    </w:rPr>
                  </w:pPr>
                  <w:r>
                    <w:rPr>
                      <w:rStyle w:val="Heading3Char"/>
                    </w:rPr>
                    <w:t>Task 2</w:t>
                  </w:r>
                  <w:r w:rsidR="00775C10" w:rsidRPr="00775C10">
                    <w:rPr>
                      <w:rStyle w:val="Heading3Char"/>
                    </w:rPr>
                    <w:t xml:space="preserve">: </w:t>
                  </w:r>
                  <w:r w:rsidR="003610D7">
                    <w:rPr>
                      <w:rStyle w:val="Heading3Char"/>
                    </w:rPr>
                    <w:t>Analyzing Structural Stability</w:t>
                  </w:r>
                  <w:r w:rsidR="00775C10" w:rsidRPr="00775C10">
                    <w:rPr>
                      <w:rStyle w:val="Heading3Char"/>
                    </w:rPr>
                    <w:t xml:space="preserve">: </w:t>
                  </w:r>
                </w:p>
                <w:p w14:paraId="045487A5" w14:textId="605AAF2F" w:rsidR="0092128F" w:rsidRPr="0092128F" w:rsidRDefault="00DD6A29" w:rsidP="0092128F">
                  <w:r>
                    <w:t xml:space="preserve">Information from the site visit and </w:t>
                  </w:r>
                  <w:r w:rsidR="00775C10">
                    <w:t xml:space="preserve">previous </w:t>
                  </w:r>
                  <w:r>
                    <w:t>analyse</w:t>
                  </w:r>
                  <w:r w:rsidR="00775C10">
                    <w:t xml:space="preserve">s </w:t>
                  </w:r>
                  <w:r>
                    <w:t xml:space="preserve">of </w:t>
                  </w:r>
                  <w:r w:rsidR="00775C10">
                    <w:t xml:space="preserve">the dam structure </w:t>
                  </w:r>
                  <w:r>
                    <w:t>will</w:t>
                  </w:r>
                  <w:r w:rsidR="00775C10">
                    <w:t xml:space="preserve"> be </w:t>
                  </w:r>
                  <w:r>
                    <w:t>used</w:t>
                  </w:r>
                  <w:r w:rsidR="00775C10">
                    <w:t xml:space="preserve"> </w:t>
                  </w:r>
                  <w:r>
                    <w:t>to</w:t>
                  </w:r>
                  <w:r w:rsidR="00775C10">
                    <w:t xml:space="preserve"> quantitative</w:t>
                  </w:r>
                  <w:r>
                    <w:t>ly analyze the structure</w:t>
                  </w:r>
                  <w:r w:rsidR="00775C10">
                    <w:t>.</w:t>
                  </w:r>
                  <w:r w:rsidR="003554B8">
                    <w:t xml:space="preserve"> Use of computer modeling will aid the analysis.</w:t>
                  </w:r>
                </w:p>
                <w:p w14:paraId="0E2A28A5" w14:textId="67F44263" w:rsidR="00775C10" w:rsidRDefault="00260135" w:rsidP="00775C10">
                  <w:pPr>
                    <w:pStyle w:val="Heading3"/>
                  </w:pPr>
                  <w:r>
                    <w:t>Task 3</w:t>
                  </w:r>
                  <w:r w:rsidR="00775C10">
                    <w:t xml:space="preserve">: </w:t>
                  </w:r>
                  <w:r w:rsidR="003610D7">
                    <w:t xml:space="preserve">Analyzing </w:t>
                  </w:r>
                  <w:r w:rsidR="0092128F">
                    <w:t>Failure Modes</w:t>
                  </w:r>
                  <w:r w:rsidR="00775C10">
                    <w:t xml:space="preserve">: </w:t>
                  </w:r>
                </w:p>
                <w:p w14:paraId="554EA17F" w14:textId="00356414" w:rsidR="00260135" w:rsidRPr="00260135" w:rsidRDefault="00260135" w:rsidP="00260135">
                  <w:r>
                    <w:t xml:space="preserve">Based on current conditions, the most feasible failure modes will be </w:t>
                  </w:r>
                  <w:r w:rsidR="003554B8">
                    <w:t xml:space="preserve">defined and </w:t>
                  </w:r>
                  <w:r>
                    <w:t>ranked by likelihood.</w:t>
                  </w:r>
                </w:p>
                <w:p w14:paraId="1E1189B3" w14:textId="0136AECD" w:rsidR="00775C10" w:rsidRDefault="003554B8" w:rsidP="00775C10">
                  <w:pPr>
                    <w:pStyle w:val="Heading3"/>
                  </w:pPr>
                  <w:r>
                    <w:t>Task 4</w:t>
                  </w:r>
                  <w:r w:rsidR="00775C10">
                    <w:t xml:space="preserve">: </w:t>
                  </w:r>
                  <w:r w:rsidR="00260135">
                    <w:t>Reevaluation of Hazard Potential</w:t>
                  </w:r>
                  <w:r w:rsidR="00775C10">
                    <w:t>:</w:t>
                  </w:r>
                </w:p>
                <w:p w14:paraId="21DC51CD" w14:textId="237B54D1" w:rsidR="00775C10" w:rsidRDefault="00260135" w:rsidP="00775C10">
                  <w:r>
                    <w:t>Analyses will be used to assess the current hazard potential of the dam.</w:t>
                  </w:r>
                </w:p>
                <w:p w14:paraId="1C3AF1AD" w14:textId="56C5BDF9" w:rsidR="00775C10" w:rsidRDefault="003554B8" w:rsidP="009E2EA1">
                  <w:pPr>
                    <w:pStyle w:val="Heading3"/>
                  </w:pPr>
                  <w:r>
                    <w:t>Task 5</w:t>
                  </w:r>
                  <w:r w:rsidR="00775C10">
                    <w:t>: Recommendations:</w:t>
                  </w:r>
                </w:p>
                <w:p w14:paraId="3545CA96" w14:textId="203D1568" w:rsidR="00147242" w:rsidRPr="00147242" w:rsidRDefault="003554B8" w:rsidP="00147242">
                  <w:r>
                    <w:t>A plan of action will be given addressing pressing issues. Cost quotes will be provided for severe concerns.</w:t>
                  </w:r>
                </w:p>
              </w:sdtContent>
            </w:sdt>
            <w:sdt>
              <w:sdtPr>
                <w:rPr>
                  <w:rFonts w:asciiTheme="minorHAnsi" w:eastAsiaTheme="minorEastAsia" w:hAnsiTheme="minorHAnsi" w:cstheme="minorBidi"/>
                  <w:bCs w:val="0"/>
                  <w:sz w:val="20"/>
                  <w:szCs w:val="22"/>
                </w:rPr>
                <w:id w:val="2098435741"/>
                <w:placeholder>
                  <w:docPart w:val="E0F3D474CA455141AC805A06339C2534"/>
                </w:placeholder>
              </w:sdtPr>
              <w:sdtContent>
                <w:p w14:paraId="5179B342" w14:textId="77777777" w:rsidR="00147242" w:rsidRDefault="00147242" w:rsidP="00147242">
                  <w:pPr>
                    <w:pStyle w:val="Heading1"/>
                  </w:pPr>
                  <w:r>
                    <w:t>Timeline</w:t>
                  </w:r>
                </w:p>
                <w:p w14:paraId="44DED1DA" w14:textId="3716B01F" w:rsidR="009E2EA1" w:rsidRDefault="00BE21BA" w:rsidP="00147242">
                  <w:sdt>
                    <w:sdtPr>
                      <w:id w:val="406588534"/>
                      <w:placeholder>
                        <w:docPart w:val="6A5B07187DF8AE4C8314CEBE3C8CC1F1"/>
                      </w:placeholder>
                    </w:sdtPr>
                    <w:sdtContent>
                      <w:r w:rsidR="000338E2">
                        <w:t xml:space="preserve">The table </w:t>
                      </w:r>
                      <w:r w:rsidR="00C2675D">
                        <w:t xml:space="preserve">below </w:t>
                      </w:r>
                      <w:bookmarkStart w:id="0" w:name="_GoBack"/>
                      <w:bookmarkEnd w:id="0"/>
                      <w:r w:rsidR="000338E2">
                        <w:t xml:space="preserve">shows when each task will be completed. </w:t>
                      </w:r>
                      <w:r w:rsidR="008F701F">
                        <w:t>The tasks are defined previously.</w:t>
                      </w:r>
                    </w:sdtContent>
                  </w:sdt>
                </w:p>
                <w:p w14:paraId="33258119" w14:textId="77777777" w:rsidR="009E2EA1" w:rsidRDefault="009E2EA1" w:rsidP="00BE21BA">
                  <w:pPr>
                    <w:jc w:val="center"/>
                  </w:pPr>
                </w:p>
                <w:tbl>
                  <w:tblPr>
                    <w:tblStyle w:val="FinancialTable"/>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10"/>
                    <w:gridCol w:w="1200"/>
                    <w:gridCol w:w="1147"/>
                    <w:gridCol w:w="1156"/>
                    <w:gridCol w:w="1140"/>
                    <w:gridCol w:w="1132"/>
                    <w:gridCol w:w="1132"/>
                  </w:tblGrid>
                  <w:tr w:rsidR="00BE21BA" w14:paraId="148158D2" w14:textId="2920861C" w:rsidTr="00BE21BA">
                    <w:trPr>
                      <w:cnfStyle w:val="100000000000" w:firstRow="1" w:lastRow="0" w:firstColumn="0" w:lastColumn="0" w:oddVBand="0" w:evenVBand="0" w:oddHBand="0" w:evenHBand="0" w:firstRowFirstColumn="0" w:firstRowLastColumn="0" w:lastRowFirstColumn="0" w:lastRowLastColumn="0"/>
                    </w:trPr>
                    <w:tc>
                      <w:tcPr>
                        <w:tcW w:w="1210" w:type="dxa"/>
                        <w:tcBorders>
                          <w:top w:val="single" w:sz="4" w:space="0" w:color="auto"/>
                          <w:left w:val="single" w:sz="4" w:space="0" w:color="auto"/>
                          <w:bottom w:val="single" w:sz="4" w:space="0" w:color="auto"/>
                          <w:right w:val="single" w:sz="4" w:space="0" w:color="auto"/>
                        </w:tcBorders>
                      </w:tcPr>
                      <w:p w14:paraId="7A6BDEF6" w14:textId="77777777" w:rsidR="00BE21BA" w:rsidRDefault="00BE21BA" w:rsidP="00BE21BA">
                        <w:pPr>
                          <w:jc w:val="center"/>
                        </w:pPr>
                        <w:r>
                          <w:t>November</w:t>
                        </w:r>
                      </w:p>
                    </w:tc>
                    <w:tc>
                      <w:tcPr>
                        <w:tcW w:w="1200" w:type="dxa"/>
                        <w:tcBorders>
                          <w:top w:val="single" w:sz="4" w:space="0" w:color="auto"/>
                          <w:left w:val="single" w:sz="4" w:space="0" w:color="auto"/>
                          <w:bottom w:val="single" w:sz="4" w:space="0" w:color="auto"/>
                          <w:right w:val="single" w:sz="4" w:space="0" w:color="auto"/>
                        </w:tcBorders>
                      </w:tcPr>
                      <w:p w14:paraId="17557689" w14:textId="77777777" w:rsidR="00BE21BA" w:rsidRDefault="00BE21BA" w:rsidP="00BE21BA">
                        <w:pPr>
                          <w:jc w:val="center"/>
                        </w:pPr>
                        <w:r>
                          <w:t>December</w:t>
                        </w:r>
                      </w:p>
                    </w:tc>
                    <w:tc>
                      <w:tcPr>
                        <w:tcW w:w="1147" w:type="dxa"/>
                        <w:tcBorders>
                          <w:top w:val="single" w:sz="4" w:space="0" w:color="auto"/>
                          <w:left w:val="single" w:sz="4" w:space="0" w:color="auto"/>
                          <w:bottom w:val="single" w:sz="4" w:space="0" w:color="auto"/>
                          <w:right w:val="single" w:sz="4" w:space="0" w:color="auto"/>
                        </w:tcBorders>
                      </w:tcPr>
                      <w:p w14:paraId="44B1204A" w14:textId="77777777" w:rsidR="00BE21BA" w:rsidRDefault="00BE21BA" w:rsidP="00BE21BA">
                        <w:pPr>
                          <w:jc w:val="center"/>
                        </w:pPr>
                        <w:r>
                          <w:t>January</w:t>
                        </w:r>
                      </w:p>
                    </w:tc>
                    <w:tc>
                      <w:tcPr>
                        <w:tcW w:w="1156" w:type="dxa"/>
                        <w:tcBorders>
                          <w:top w:val="single" w:sz="4" w:space="0" w:color="auto"/>
                          <w:left w:val="single" w:sz="4" w:space="0" w:color="auto"/>
                          <w:bottom w:val="single" w:sz="4" w:space="0" w:color="auto"/>
                          <w:right w:val="single" w:sz="4" w:space="0" w:color="auto"/>
                        </w:tcBorders>
                      </w:tcPr>
                      <w:p w14:paraId="5A308B67" w14:textId="77777777" w:rsidR="00BE21BA" w:rsidRDefault="00BE21BA" w:rsidP="00BE21BA">
                        <w:pPr>
                          <w:jc w:val="center"/>
                        </w:pPr>
                        <w:r>
                          <w:t>February</w:t>
                        </w:r>
                      </w:p>
                    </w:tc>
                    <w:tc>
                      <w:tcPr>
                        <w:tcW w:w="1140" w:type="dxa"/>
                        <w:tcBorders>
                          <w:top w:val="single" w:sz="4" w:space="0" w:color="auto"/>
                          <w:left w:val="single" w:sz="4" w:space="0" w:color="auto"/>
                          <w:bottom w:val="single" w:sz="4" w:space="0" w:color="auto"/>
                          <w:right w:val="single" w:sz="4" w:space="0" w:color="auto"/>
                        </w:tcBorders>
                      </w:tcPr>
                      <w:p w14:paraId="1360C410" w14:textId="77777777" w:rsidR="00BE21BA" w:rsidRDefault="00BE21BA" w:rsidP="00BE21BA">
                        <w:pPr>
                          <w:jc w:val="center"/>
                        </w:pPr>
                        <w:r>
                          <w:t>March</w:t>
                        </w:r>
                      </w:p>
                    </w:tc>
                    <w:tc>
                      <w:tcPr>
                        <w:tcW w:w="1132" w:type="dxa"/>
                        <w:tcBorders>
                          <w:top w:val="single" w:sz="4" w:space="0" w:color="auto"/>
                          <w:left w:val="single" w:sz="4" w:space="0" w:color="auto"/>
                          <w:bottom w:val="single" w:sz="4" w:space="0" w:color="auto"/>
                        </w:tcBorders>
                      </w:tcPr>
                      <w:p w14:paraId="024E64E5" w14:textId="77777777" w:rsidR="00BE21BA" w:rsidRDefault="00BE21BA" w:rsidP="00BE21BA">
                        <w:pPr>
                          <w:jc w:val="center"/>
                        </w:pPr>
                        <w:r>
                          <w:t>April</w:t>
                        </w:r>
                      </w:p>
                    </w:tc>
                    <w:tc>
                      <w:tcPr>
                        <w:tcW w:w="1132" w:type="dxa"/>
                        <w:tcBorders>
                          <w:top w:val="single" w:sz="4" w:space="0" w:color="auto"/>
                          <w:left w:val="single" w:sz="4" w:space="0" w:color="auto"/>
                          <w:bottom w:val="single" w:sz="4" w:space="0" w:color="auto"/>
                        </w:tcBorders>
                      </w:tcPr>
                      <w:p w14:paraId="5FC5AE2C" w14:textId="41B886DC" w:rsidR="00BE21BA" w:rsidRDefault="00BE21BA" w:rsidP="00BE21BA">
                        <w:pPr>
                          <w:jc w:val="center"/>
                        </w:pPr>
                        <w:r>
                          <w:t>May</w:t>
                        </w:r>
                      </w:p>
                    </w:tc>
                  </w:tr>
                  <w:tr w:rsidR="00BE21BA" w14:paraId="49430AFC" w14:textId="3DB7B6B2" w:rsidTr="00BE21BA">
                    <w:tc>
                      <w:tcPr>
                        <w:tcW w:w="1210" w:type="dxa"/>
                        <w:tcBorders>
                          <w:top w:val="single" w:sz="4" w:space="0" w:color="auto"/>
                        </w:tcBorders>
                      </w:tcPr>
                      <w:p w14:paraId="48FB54EB" w14:textId="70F3DF3C" w:rsidR="00BE21BA" w:rsidRDefault="00BE21BA" w:rsidP="00BE21BA">
                        <w:pPr>
                          <w:jc w:val="center"/>
                        </w:pPr>
                      </w:p>
                    </w:tc>
                    <w:tc>
                      <w:tcPr>
                        <w:tcW w:w="1200" w:type="dxa"/>
                        <w:tcBorders>
                          <w:top w:val="single" w:sz="4" w:space="0" w:color="auto"/>
                        </w:tcBorders>
                      </w:tcPr>
                      <w:p w14:paraId="6CF5A7A4" w14:textId="3665DE59" w:rsidR="00BE21BA" w:rsidRDefault="00BE21BA" w:rsidP="00BE21BA">
                        <w:pPr>
                          <w:jc w:val="center"/>
                        </w:pPr>
                      </w:p>
                    </w:tc>
                    <w:tc>
                      <w:tcPr>
                        <w:tcW w:w="1147" w:type="dxa"/>
                        <w:tcBorders>
                          <w:top w:val="single" w:sz="4" w:space="0" w:color="auto"/>
                        </w:tcBorders>
                      </w:tcPr>
                      <w:p w14:paraId="272D2A7A" w14:textId="239D0540" w:rsidR="00BE21BA" w:rsidRDefault="00BE21BA" w:rsidP="00BE21BA">
                        <w:pPr>
                          <w:jc w:val="center"/>
                        </w:pPr>
                        <w:r>
                          <w:t>Task 1</w:t>
                        </w:r>
                      </w:p>
                    </w:tc>
                    <w:tc>
                      <w:tcPr>
                        <w:tcW w:w="1156" w:type="dxa"/>
                        <w:tcBorders>
                          <w:top w:val="single" w:sz="4" w:space="0" w:color="auto"/>
                        </w:tcBorders>
                      </w:tcPr>
                      <w:p w14:paraId="0AC35361" w14:textId="77777777" w:rsidR="00BE21BA" w:rsidRDefault="00BE21BA" w:rsidP="00BE21BA">
                        <w:pPr>
                          <w:jc w:val="center"/>
                        </w:pPr>
                      </w:p>
                    </w:tc>
                    <w:tc>
                      <w:tcPr>
                        <w:tcW w:w="1140" w:type="dxa"/>
                        <w:tcBorders>
                          <w:top w:val="single" w:sz="4" w:space="0" w:color="auto"/>
                        </w:tcBorders>
                      </w:tcPr>
                      <w:p w14:paraId="0262678A" w14:textId="77777777" w:rsidR="00BE21BA" w:rsidRDefault="00BE21BA" w:rsidP="00BE21BA">
                        <w:pPr>
                          <w:jc w:val="center"/>
                        </w:pPr>
                      </w:p>
                    </w:tc>
                    <w:tc>
                      <w:tcPr>
                        <w:tcW w:w="1132" w:type="dxa"/>
                        <w:tcBorders>
                          <w:top w:val="single" w:sz="4" w:space="0" w:color="auto"/>
                        </w:tcBorders>
                      </w:tcPr>
                      <w:p w14:paraId="142ACE8F" w14:textId="77777777" w:rsidR="00BE21BA" w:rsidRDefault="00BE21BA" w:rsidP="00BE21BA">
                        <w:pPr>
                          <w:jc w:val="center"/>
                        </w:pPr>
                      </w:p>
                    </w:tc>
                    <w:tc>
                      <w:tcPr>
                        <w:tcW w:w="1132" w:type="dxa"/>
                        <w:tcBorders>
                          <w:top w:val="single" w:sz="4" w:space="0" w:color="auto"/>
                        </w:tcBorders>
                      </w:tcPr>
                      <w:p w14:paraId="4BE8B19D" w14:textId="77777777" w:rsidR="00BE21BA" w:rsidRDefault="00BE21BA" w:rsidP="00BE21BA">
                        <w:pPr>
                          <w:jc w:val="center"/>
                        </w:pPr>
                      </w:p>
                    </w:tc>
                  </w:tr>
                  <w:tr w:rsidR="00BE21BA" w14:paraId="70E3B453" w14:textId="38F2C3E7" w:rsidTr="00BE21BA">
                    <w:trPr>
                      <w:cnfStyle w:val="000000010000" w:firstRow="0" w:lastRow="0" w:firstColumn="0" w:lastColumn="0" w:oddVBand="0" w:evenVBand="0" w:oddHBand="0" w:evenHBand="1" w:firstRowFirstColumn="0" w:firstRowLastColumn="0" w:lastRowFirstColumn="0" w:lastRowLastColumn="0"/>
                    </w:trPr>
                    <w:tc>
                      <w:tcPr>
                        <w:tcW w:w="1210" w:type="dxa"/>
                      </w:tcPr>
                      <w:p w14:paraId="78A3B836" w14:textId="77777777" w:rsidR="00BE21BA" w:rsidRDefault="00BE21BA" w:rsidP="00BE21BA">
                        <w:pPr>
                          <w:jc w:val="center"/>
                        </w:pPr>
                      </w:p>
                    </w:tc>
                    <w:tc>
                      <w:tcPr>
                        <w:tcW w:w="1200" w:type="dxa"/>
                      </w:tcPr>
                      <w:p w14:paraId="3BDEFA16" w14:textId="483FB2A3" w:rsidR="00BE21BA" w:rsidRDefault="00BE21BA" w:rsidP="00BE21BA">
                        <w:pPr>
                          <w:jc w:val="center"/>
                        </w:pPr>
                      </w:p>
                    </w:tc>
                    <w:tc>
                      <w:tcPr>
                        <w:tcW w:w="1147" w:type="dxa"/>
                      </w:tcPr>
                      <w:p w14:paraId="742CEB3E" w14:textId="60E646B1" w:rsidR="00BE21BA" w:rsidRDefault="00BE21BA" w:rsidP="00BE21BA">
                        <w:pPr>
                          <w:jc w:val="center"/>
                        </w:pPr>
                      </w:p>
                    </w:tc>
                    <w:tc>
                      <w:tcPr>
                        <w:tcW w:w="1156" w:type="dxa"/>
                      </w:tcPr>
                      <w:p w14:paraId="7A498DC6" w14:textId="59DF35CD" w:rsidR="00BE21BA" w:rsidRDefault="00BE21BA" w:rsidP="00BE21BA">
                        <w:pPr>
                          <w:jc w:val="center"/>
                        </w:pPr>
                        <w:r>
                          <w:t>Task 2</w:t>
                        </w:r>
                      </w:p>
                    </w:tc>
                    <w:tc>
                      <w:tcPr>
                        <w:tcW w:w="1140" w:type="dxa"/>
                      </w:tcPr>
                      <w:p w14:paraId="72D0E6A1" w14:textId="631FD33C" w:rsidR="00BE21BA" w:rsidRDefault="00BE21BA" w:rsidP="00BE21BA">
                        <w:pPr>
                          <w:jc w:val="center"/>
                        </w:pPr>
                        <w:r>
                          <w:t>Task 2</w:t>
                        </w:r>
                      </w:p>
                    </w:tc>
                    <w:tc>
                      <w:tcPr>
                        <w:tcW w:w="1132" w:type="dxa"/>
                      </w:tcPr>
                      <w:p w14:paraId="532C9883" w14:textId="77777777" w:rsidR="00BE21BA" w:rsidRDefault="00BE21BA" w:rsidP="00BE21BA">
                        <w:pPr>
                          <w:jc w:val="center"/>
                        </w:pPr>
                      </w:p>
                    </w:tc>
                    <w:tc>
                      <w:tcPr>
                        <w:tcW w:w="1132" w:type="dxa"/>
                      </w:tcPr>
                      <w:p w14:paraId="54525606" w14:textId="77777777" w:rsidR="00BE21BA" w:rsidRDefault="00BE21BA" w:rsidP="00BE21BA">
                        <w:pPr>
                          <w:jc w:val="center"/>
                        </w:pPr>
                      </w:p>
                    </w:tc>
                  </w:tr>
                  <w:tr w:rsidR="00BE21BA" w14:paraId="5A65B27C" w14:textId="75BB0D9A" w:rsidTr="00BE21BA">
                    <w:tc>
                      <w:tcPr>
                        <w:tcW w:w="1210" w:type="dxa"/>
                      </w:tcPr>
                      <w:p w14:paraId="44739B14" w14:textId="77777777" w:rsidR="00BE21BA" w:rsidRDefault="00BE21BA" w:rsidP="00BE21BA">
                        <w:pPr>
                          <w:jc w:val="center"/>
                        </w:pPr>
                      </w:p>
                    </w:tc>
                    <w:tc>
                      <w:tcPr>
                        <w:tcW w:w="1200" w:type="dxa"/>
                      </w:tcPr>
                      <w:p w14:paraId="22112EED" w14:textId="77777777" w:rsidR="00BE21BA" w:rsidRDefault="00BE21BA" w:rsidP="00BE21BA">
                        <w:pPr>
                          <w:jc w:val="center"/>
                        </w:pPr>
                      </w:p>
                    </w:tc>
                    <w:tc>
                      <w:tcPr>
                        <w:tcW w:w="1147" w:type="dxa"/>
                      </w:tcPr>
                      <w:p w14:paraId="0841F9B7" w14:textId="425D8AFF" w:rsidR="00BE21BA" w:rsidRDefault="00BE21BA" w:rsidP="00BE21BA">
                        <w:pPr>
                          <w:jc w:val="center"/>
                        </w:pPr>
                      </w:p>
                    </w:tc>
                    <w:tc>
                      <w:tcPr>
                        <w:tcW w:w="1156" w:type="dxa"/>
                      </w:tcPr>
                      <w:p w14:paraId="66159D1F" w14:textId="258D598A" w:rsidR="00BE21BA" w:rsidRDefault="00BE21BA" w:rsidP="00BE21BA">
                        <w:pPr>
                          <w:jc w:val="center"/>
                        </w:pPr>
                      </w:p>
                    </w:tc>
                    <w:tc>
                      <w:tcPr>
                        <w:tcW w:w="1140" w:type="dxa"/>
                      </w:tcPr>
                      <w:p w14:paraId="66399E94" w14:textId="56F795DD" w:rsidR="00BE21BA" w:rsidRDefault="00BE21BA" w:rsidP="00BE21BA">
                        <w:pPr>
                          <w:jc w:val="center"/>
                        </w:pPr>
                        <w:r>
                          <w:t>Task 3</w:t>
                        </w:r>
                      </w:p>
                    </w:tc>
                    <w:tc>
                      <w:tcPr>
                        <w:tcW w:w="1132" w:type="dxa"/>
                      </w:tcPr>
                      <w:p w14:paraId="4B857852" w14:textId="733D1CCB" w:rsidR="00BE21BA" w:rsidRDefault="00BE21BA" w:rsidP="00BE21BA">
                        <w:pPr>
                          <w:jc w:val="center"/>
                        </w:pPr>
                        <w:r>
                          <w:t>Task 3</w:t>
                        </w:r>
                      </w:p>
                    </w:tc>
                    <w:tc>
                      <w:tcPr>
                        <w:tcW w:w="1132" w:type="dxa"/>
                      </w:tcPr>
                      <w:p w14:paraId="2405BC97" w14:textId="77777777" w:rsidR="00BE21BA" w:rsidRDefault="00BE21BA" w:rsidP="00BE21BA">
                        <w:pPr>
                          <w:jc w:val="center"/>
                        </w:pPr>
                      </w:p>
                    </w:tc>
                  </w:tr>
                  <w:tr w:rsidR="00BE21BA" w14:paraId="494AC815" w14:textId="0B20B936" w:rsidTr="00BE21BA">
                    <w:trPr>
                      <w:cnfStyle w:val="000000010000" w:firstRow="0" w:lastRow="0" w:firstColumn="0" w:lastColumn="0" w:oddVBand="0" w:evenVBand="0" w:oddHBand="0" w:evenHBand="1" w:firstRowFirstColumn="0" w:firstRowLastColumn="0" w:lastRowFirstColumn="0" w:lastRowLastColumn="0"/>
                    </w:trPr>
                    <w:tc>
                      <w:tcPr>
                        <w:tcW w:w="1210" w:type="dxa"/>
                      </w:tcPr>
                      <w:p w14:paraId="7FCB449F" w14:textId="77777777" w:rsidR="00BE21BA" w:rsidRDefault="00BE21BA" w:rsidP="00BE21BA">
                        <w:pPr>
                          <w:jc w:val="center"/>
                        </w:pPr>
                      </w:p>
                    </w:tc>
                    <w:tc>
                      <w:tcPr>
                        <w:tcW w:w="1200" w:type="dxa"/>
                      </w:tcPr>
                      <w:p w14:paraId="34147502" w14:textId="77777777" w:rsidR="00BE21BA" w:rsidRDefault="00BE21BA" w:rsidP="00BE21BA">
                        <w:pPr>
                          <w:jc w:val="center"/>
                        </w:pPr>
                      </w:p>
                    </w:tc>
                    <w:tc>
                      <w:tcPr>
                        <w:tcW w:w="1147" w:type="dxa"/>
                      </w:tcPr>
                      <w:p w14:paraId="0FD9A146" w14:textId="65A85A85" w:rsidR="00BE21BA" w:rsidRDefault="00BE21BA" w:rsidP="00BE21BA">
                        <w:pPr>
                          <w:jc w:val="center"/>
                        </w:pPr>
                      </w:p>
                    </w:tc>
                    <w:tc>
                      <w:tcPr>
                        <w:tcW w:w="1156" w:type="dxa"/>
                      </w:tcPr>
                      <w:p w14:paraId="2B0CC236" w14:textId="1A64337F" w:rsidR="00BE21BA" w:rsidRDefault="00BE21BA" w:rsidP="00BE21BA">
                        <w:pPr>
                          <w:jc w:val="center"/>
                        </w:pPr>
                      </w:p>
                    </w:tc>
                    <w:tc>
                      <w:tcPr>
                        <w:tcW w:w="1140" w:type="dxa"/>
                      </w:tcPr>
                      <w:p w14:paraId="23836BE8" w14:textId="77777777" w:rsidR="00BE21BA" w:rsidRDefault="00BE21BA" w:rsidP="00BE21BA">
                        <w:pPr>
                          <w:jc w:val="center"/>
                        </w:pPr>
                      </w:p>
                    </w:tc>
                    <w:tc>
                      <w:tcPr>
                        <w:tcW w:w="1132" w:type="dxa"/>
                      </w:tcPr>
                      <w:p w14:paraId="03CF7867" w14:textId="3AB0C7FE" w:rsidR="00BE21BA" w:rsidRDefault="00BE21BA" w:rsidP="00BE21BA">
                        <w:pPr>
                          <w:jc w:val="center"/>
                        </w:pPr>
                      </w:p>
                    </w:tc>
                    <w:tc>
                      <w:tcPr>
                        <w:tcW w:w="1132" w:type="dxa"/>
                      </w:tcPr>
                      <w:p w14:paraId="016E039E" w14:textId="0A868BF7" w:rsidR="00BE21BA" w:rsidRDefault="00BE21BA" w:rsidP="00BE21BA">
                        <w:pPr>
                          <w:jc w:val="center"/>
                        </w:pPr>
                        <w:r>
                          <w:t>Task 4</w:t>
                        </w:r>
                      </w:p>
                    </w:tc>
                  </w:tr>
                  <w:tr w:rsidR="00BE21BA" w14:paraId="083682DE" w14:textId="748D844F" w:rsidTr="00BE21BA">
                    <w:tc>
                      <w:tcPr>
                        <w:tcW w:w="1210" w:type="dxa"/>
                      </w:tcPr>
                      <w:p w14:paraId="47C0286E" w14:textId="77777777" w:rsidR="00BE21BA" w:rsidRDefault="00BE21BA" w:rsidP="00BE21BA">
                        <w:pPr>
                          <w:jc w:val="center"/>
                        </w:pPr>
                      </w:p>
                    </w:tc>
                    <w:tc>
                      <w:tcPr>
                        <w:tcW w:w="1200" w:type="dxa"/>
                      </w:tcPr>
                      <w:p w14:paraId="31DBEDC3" w14:textId="77777777" w:rsidR="00BE21BA" w:rsidRDefault="00BE21BA" w:rsidP="00BE21BA">
                        <w:pPr>
                          <w:jc w:val="center"/>
                        </w:pPr>
                      </w:p>
                    </w:tc>
                    <w:tc>
                      <w:tcPr>
                        <w:tcW w:w="1147" w:type="dxa"/>
                      </w:tcPr>
                      <w:p w14:paraId="5D3D1799" w14:textId="77777777" w:rsidR="00BE21BA" w:rsidRDefault="00BE21BA" w:rsidP="00BE21BA">
                        <w:pPr>
                          <w:jc w:val="center"/>
                        </w:pPr>
                      </w:p>
                    </w:tc>
                    <w:tc>
                      <w:tcPr>
                        <w:tcW w:w="1156" w:type="dxa"/>
                      </w:tcPr>
                      <w:p w14:paraId="0BBF268C" w14:textId="11185160" w:rsidR="00BE21BA" w:rsidRDefault="00BE21BA" w:rsidP="00BE21BA">
                        <w:pPr>
                          <w:jc w:val="center"/>
                        </w:pPr>
                      </w:p>
                    </w:tc>
                    <w:tc>
                      <w:tcPr>
                        <w:tcW w:w="1140" w:type="dxa"/>
                      </w:tcPr>
                      <w:p w14:paraId="3F3673CB" w14:textId="77777777" w:rsidR="00BE21BA" w:rsidRDefault="00BE21BA" w:rsidP="00BE21BA">
                        <w:pPr>
                          <w:jc w:val="center"/>
                        </w:pPr>
                      </w:p>
                    </w:tc>
                    <w:tc>
                      <w:tcPr>
                        <w:tcW w:w="1132" w:type="dxa"/>
                      </w:tcPr>
                      <w:p w14:paraId="27050FA9" w14:textId="2AF53257" w:rsidR="00BE21BA" w:rsidRDefault="00BE21BA" w:rsidP="00BE21BA">
                        <w:pPr>
                          <w:jc w:val="center"/>
                        </w:pPr>
                      </w:p>
                    </w:tc>
                    <w:tc>
                      <w:tcPr>
                        <w:tcW w:w="1132" w:type="dxa"/>
                      </w:tcPr>
                      <w:p w14:paraId="7419C894" w14:textId="66B42BB7" w:rsidR="00BE21BA" w:rsidRDefault="00BE21BA" w:rsidP="00BE21BA">
                        <w:pPr>
                          <w:jc w:val="center"/>
                        </w:pPr>
                        <w:r>
                          <w:t>Task 5</w:t>
                        </w:r>
                      </w:p>
                    </w:tc>
                  </w:tr>
                </w:tbl>
                <w:p w14:paraId="26D6652D" w14:textId="77777777" w:rsidR="003554B8" w:rsidRDefault="003554B8" w:rsidP="00147242"/>
                <w:p w14:paraId="6F720FA4" w14:textId="35AA2DAB" w:rsidR="00147242" w:rsidRPr="00147242" w:rsidRDefault="008F701F" w:rsidP="00147242">
                  <w:r>
                    <w:t xml:space="preserve">Task 1 can be completed in one visit to the site. </w:t>
                  </w:r>
                  <w:r w:rsidR="003554B8">
                    <w:t>Task 2 will take significantly longer to c</w:t>
                  </w:r>
                  <w:r>
                    <w:t>omplete and has been allotted more time for completion. Task 3 can begin near the end of the completion of task 2. Tasks 4 and 5 can be completed simultaneously.</w:t>
                  </w:r>
                  <w:r w:rsidR="00BE21BA">
                    <w:t xml:space="preserve"> All tasks will be completed by May of 2013.</w:t>
                  </w:r>
                </w:p>
              </w:sdtContent>
            </w:sdt>
          </w:sdtContent>
        </w:sdt>
        <w:sdt>
          <w:sdtPr>
            <w:rPr>
              <w:rFonts w:asciiTheme="minorHAnsi" w:eastAsiaTheme="minorEastAsia" w:hAnsiTheme="minorHAnsi" w:cstheme="minorBidi"/>
              <w:bCs w:val="0"/>
              <w:sz w:val="20"/>
              <w:szCs w:val="22"/>
            </w:rPr>
            <w:id w:val="126683196"/>
            <w:placeholder>
              <w:docPart w:val="1B06BE890251E046BB73925F0359E891"/>
            </w:placeholder>
          </w:sdtPr>
          <w:sdtContent>
            <w:p w14:paraId="05CF0BA8" w14:textId="77777777" w:rsidR="00147242" w:rsidRDefault="00147242" w:rsidP="00147242">
              <w:pPr>
                <w:pStyle w:val="Heading1"/>
              </w:pPr>
              <w:r>
                <w:t>Potential Challenges</w:t>
              </w:r>
            </w:p>
            <w:sdt>
              <w:sdtPr>
                <w:id w:val="78030012"/>
                <w:placeholder>
                  <w:docPart w:val="EB6038E5369D1741BA2DE7AEA45A4B50"/>
                </w:placeholder>
              </w:sdtPr>
              <w:sdtContent>
                <w:p w14:paraId="72FECFEB" w14:textId="09ADE76C" w:rsidR="000338E2" w:rsidRDefault="000338E2" w:rsidP="00147242">
                  <w:r>
                    <w:t xml:space="preserve">Potential challenges include: modeling the steel dam for analysis, assessing scour on dam, </w:t>
                  </w:r>
                  <w:r w:rsidR="003C1686">
                    <w:t xml:space="preserve">and </w:t>
                  </w:r>
                  <w:r>
                    <w:t xml:space="preserve">quoting for </w:t>
                  </w:r>
                  <w:r w:rsidR="007711BE">
                    <w:t xml:space="preserve">accurate </w:t>
                  </w:r>
                  <w:r w:rsidR="003C1686">
                    <w:t>cost.</w:t>
                  </w:r>
                  <w:r>
                    <w:t xml:space="preserve"> </w:t>
                  </w:r>
                </w:p>
                <w:p w14:paraId="347B6ACD" w14:textId="77777777" w:rsidR="000338E2" w:rsidRDefault="000338E2" w:rsidP="00147242"/>
                <w:p w14:paraId="7DBCFAD5" w14:textId="77777777" w:rsidR="000338E2" w:rsidRDefault="000338E2" w:rsidP="00147242">
                  <w:r>
                    <w:t xml:space="preserve">There are only two steel dams in existence in the U.S. Current software and analytical methods are designed for concrete dams. </w:t>
                  </w:r>
                  <w:r w:rsidR="007711BE">
                    <w:t xml:space="preserve">A conservative approach utilizing structural analysis methods will be used to model the dam. </w:t>
                  </w:r>
                </w:p>
                <w:p w14:paraId="55EFBEB4" w14:textId="77777777" w:rsidR="000338E2" w:rsidRDefault="000338E2" w:rsidP="00147242"/>
                <w:p w14:paraId="6973ED02" w14:textId="5FFFC3F4" w:rsidR="000338E2" w:rsidRDefault="000338E2" w:rsidP="00147242">
                  <w:r>
                    <w:t>Presence of water on the upstream side of the dam will</w:t>
                  </w:r>
                  <w:r w:rsidR="0092128F">
                    <w:t xml:space="preserve"> make it difficult to check extent of </w:t>
                  </w:r>
                  <w:r>
                    <w:t xml:space="preserve">scour. </w:t>
                  </w:r>
                  <w:r w:rsidR="003E0B57">
                    <w:t xml:space="preserve">Previous reports will be used for scour information. Additionally, </w:t>
                  </w:r>
                  <w:r w:rsidR="0092128F">
                    <w:t xml:space="preserve">evidence of </w:t>
                  </w:r>
                  <w:r w:rsidR="003E0B57">
                    <w:t xml:space="preserve">critical scour can be </w:t>
                  </w:r>
                  <w:r w:rsidR="0092128F">
                    <w:t>observed</w:t>
                  </w:r>
                  <w:r w:rsidR="003E0B57">
                    <w:t xml:space="preserve"> on the downstream side of the </w:t>
                  </w:r>
                  <w:r w:rsidR="0092128F">
                    <w:t>dam, which is more accessible</w:t>
                  </w:r>
                  <w:r w:rsidR="003E0B57">
                    <w:t>.</w:t>
                  </w:r>
                  <w:r w:rsidR="00BE21BA">
                    <w:t xml:space="preserve"> If possible, non-destructive methods for evaluating scour can be used.</w:t>
                  </w:r>
                </w:p>
                <w:p w14:paraId="1F585BF7" w14:textId="77777777" w:rsidR="000338E2" w:rsidRDefault="000338E2" w:rsidP="00147242"/>
                <w:p w14:paraId="1D7A4749" w14:textId="736873F3" w:rsidR="00147242" w:rsidRPr="00147242" w:rsidRDefault="00260135" w:rsidP="00147242">
                  <w:r>
                    <w:t>Few s</w:t>
                  </w:r>
                  <w:r w:rsidR="0092128F">
                    <w:t xml:space="preserve">teel dam repairs have been performed, </w:t>
                  </w:r>
                  <w:r w:rsidR="000338E2">
                    <w:t xml:space="preserve">making </w:t>
                  </w:r>
                  <w:r w:rsidR="0092128F">
                    <w:t>cost comparisons</w:t>
                  </w:r>
                  <w:r>
                    <w:t xml:space="preserve"> difficult. Accurate c</w:t>
                  </w:r>
                  <w:r w:rsidR="000338E2">
                    <w:t>ost estimates will be difficult to attain.</w:t>
                  </w:r>
                  <w:r w:rsidR="003E0B57">
                    <w:t xml:space="preserve"> Recent cost estimates from maintenance records will be reviewed and changed according to current material costs.</w:t>
                  </w:r>
                </w:p>
              </w:sdtContent>
            </w:sdt>
          </w:sdtContent>
        </w:sdt>
        <w:sdt>
          <w:sdtPr>
            <w:rPr>
              <w:rFonts w:asciiTheme="minorHAnsi" w:eastAsiaTheme="minorEastAsia" w:hAnsiTheme="minorHAnsi" w:cstheme="minorBidi"/>
              <w:bCs w:val="0"/>
              <w:sz w:val="20"/>
              <w:szCs w:val="22"/>
            </w:rPr>
            <w:id w:val="-724988099"/>
            <w:placeholder>
              <w:docPart w:val="827324AB2E5764478666D43ABE301FDD"/>
            </w:placeholder>
          </w:sdtPr>
          <w:sdtContent>
            <w:p w14:paraId="770D7E47" w14:textId="77777777" w:rsidR="00147242" w:rsidRDefault="00147242" w:rsidP="00147242">
              <w:pPr>
                <w:pStyle w:val="Heading1"/>
              </w:pPr>
              <w:r>
                <w:t>Key Factors For Success</w:t>
              </w:r>
            </w:p>
            <w:sdt>
              <w:sdtPr>
                <w:id w:val="-1748114304"/>
                <w:placeholder>
                  <w:docPart w:val="6E9C953F8BECBF4A8082FF74A9AB0723"/>
                </w:placeholder>
              </w:sdtPr>
              <w:sdtContent>
                <w:p w14:paraId="5BB263ED" w14:textId="1A04F139" w:rsidR="00147242" w:rsidRPr="00147242" w:rsidRDefault="0095428B" w:rsidP="00147242">
                  <w:r>
                    <w:t xml:space="preserve">The key factors for success that DWP Engineering will use are communication, timely completion, and </w:t>
                  </w:r>
                  <w:r w:rsidR="003C1686">
                    <w:t>precision. Communication between DWP and client shall be essential to delivering results. All deadlines will be met promptly to deliver timely completion of the project. Finally, attention to detail will provide accurate calculations needed for precision.</w:t>
                  </w:r>
                </w:p>
              </w:sdtContent>
            </w:sdt>
          </w:sdtContent>
        </w:sdt>
        <w:p w14:paraId="65B057EF" w14:textId="77777777" w:rsidR="00147242" w:rsidRPr="00147242" w:rsidRDefault="00BE21BA" w:rsidP="00147242">
          <w:pPr>
            <w:pStyle w:val="Quote"/>
          </w:pPr>
        </w:p>
      </w:sdtContent>
    </w:sdt>
    <w:p w14:paraId="392A47B0" w14:textId="77777777" w:rsidR="00147242" w:rsidRDefault="00147242">
      <w:pPr>
        <w:spacing w:line="240" w:lineRule="auto"/>
      </w:pPr>
      <w:r>
        <w:br w:type="page"/>
      </w:r>
    </w:p>
    <w:p w14:paraId="260CF8F1" w14:textId="77777777" w:rsidR="00147242" w:rsidRPr="00260135" w:rsidRDefault="00775C10" w:rsidP="00775C10">
      <w:pPr>
        <w:pStyle w:val="BodyText"/>
        <w:spacing w:before="200"/>
        <w:jc w:val="center"/>
        <w:rPr>
          <w:rStyle w:val="Strong"/>
          <w:sz w:val="32"/>
          <w:szCs w:val="32"/>
        </w:rPr>
      </w:pPr>
      <w:r w:rsidRPr="00260135">
        <w:rPr>
          <w:rStyle w:val="Strong"/>
          <w:sz w:val="32"/>
          <w:szCs w:val="32"/>
        </w:rPr>
        <w:t>References</w:t>
      </w:r>
    </w:p>
    <w:p w14:paraId="5AB6EC66" w14:textId="77777777" w:rsidR="00775C10" w:rsidRDefault="00775C10" w:rsidP="00775C10">
      <w:pPr>
        <w:ind w:left="720" w:hanging="720"/>
      </w:pPr>
      <w:r w:rsidRPr="00775C10">
        <w:t>A</w:t>
      </w:r>
      <w:r w:rsidR="005D50EB">
        <w:t>z</w:t>
      </w:r>
      <w:r w:rsidRPr="00775C10">
        <w:t xml:space="preserve">SCE. "Ashfork-Bainbridge Steel Dam." </w:t>
      </w:r>
      <w:r w:rsidRPr="000D5156">
        <w:rPr>
          <w:i/>
        </w:rPr>
        <w:t>Arizona Society of Civil Engineers</w:t>
      </w:r>
      <w:r w:rsidR="005D50EB" w:rsidRPr="000D5156">
        <w:rPr>
          <w:i/>
        </w:rPr>
        <w:t xml:space="preserve"> – Arizona Section</w:t>
      </w:r>
      <w:r w:rsidR="005D50EB">
        <w:t>. Web. 08</w:t>
      </w:r>
      <w:r w:rsidRPr="00775C10">
        <w:t xml:space="preserve"> Oct. 2012. &lt;http://www.azsce.org/history-steeldam.php&gt;.</w:t>
      </w:r>
    </w:p>
    <w:p w14:paraId="2D52A12E" w14:textId="77777777" w:rsidR="000D5156" w:rsidRDefault="000D5156" w:rsidP="000D5156">
      <w:pPr>
        <w:spacing w:line="240" w:lineRule="auto"/>
        <w:ind w:left="720" w:hanging="720"/>
      </w:pPr>
      <w:r w:rsidRPr="000D5156">
        <w:t xml:space="preserve">Bureau of Reclamation. Technical Service Center. </w:t>
      </w:r>
      <w:r>
        <w:t xml:space="preserve">Denver, Colorado. </w:t>
      </w:r>
      <w:r w:rsidRPr="000D5156">
        <w:rPr>
          <w:i/>
        </w:rPr>
        <w:t>Comprehensive Dam Evaluation - Steel Dam</w:t>
      </w:r>
      <w:r w:rsidRPr="000D5156">
        <w:t>.</w:t>
      </w:r>
      <w:r>
        <w:t xml:space="preserve"> By Terry Payne. Aug 2009</w:t>
      </w:r>
      <w:r w:rsidRPr="000D5156">
        <w:t>. Print.</w:t>
      </w:r>
    </w:p>
    <w:p w14:paraId="11FDC767" w14:textId="77777777" w:rsidR="000D5156" w:rsidRPr="00775C10" w:rsidRDefault="000D5156" w:rsidP="000D5156">
      <w:pPr>
        <w:ind w:left="720" w:hanging="720"/>
      </w:pPr>
      <w:r w:rsidRPr="005D50EB">
        <w:t xml:space="preserve">Chanson, Hubert. "A Brief History of Steel Dams." </w:t>
      </w:r>
      <w:r w:rsidRPr="000D5156">
        <w:rPr>
          <w:i/>
        </w:rPr>
        <w:t>History of the Steel Dams</w:t>
      </w:r>
      <w:r>
        <w:t>. University of Queensland.</w:t>
      </w:r>
      <w:r w:rsidRPr="005D50EB">
        <w:t xml:space="preserve"> Web. 08 Oct. 2012. &lt;http://staff.civil.uq.edu.au/h.chanson/steel_da.html&gt;</w:t>
      </w:r>
    </w:p>
    <w:p w14:paraId="7B154B72" w14:textId="55FE25D2" w:rsidR="00F5728F" w:rsidRDefault="00F5728F" w:rsidP="000D5156">
      <w:pPr>
        <w:spacing w:line="240" w:lineRule="auto"/>
        <w:ind w:left="720" w:hanging="720"/>
      </w:pPr>
      <w:r>
        <w:br w:type="page"/>
      </w:r>
    </w:p>
    <w:p w14:paraId="7AFC59DC" w14:textId="77777777" w:rsidR="00775C10" w:rsidRPr="00260135" w:rsidRDefault="00F5728F" w:rsidP="00260135">
      <w:pPr>
        <w:jc w:val="center"/>
        <w:rPr>
          <w:rStyle w:val="Strong"/>
          <w:sz w:val="36"/>
          <w:szCs w:val="36"/>
        </w:rPr>
      </w:pPr>
      <w:r w:rsidRPr="00260135">
        <w:rPr>
          <w:rStyle w:val="Strong"/>
          <w:sz w:val="36"/>
          <w:szCs w:val="36"/>
        </w:rPr>
        <w:t>Appendix A – Meeting Minutes</w:t>
      </w:r>
    </w:p>
    <w:p w14:paraId="3E103A18" w14:textId="77777777" w:rsidR="00552DDD" w:rsidRPr="00661843" w:rsidRDefault="00552DDD" w:rsidP="00552DDD">
      <w:pPr>
        <w:rPr>
          <w:szCs w:val="20"/>
        </w:rPr>
      </w:pPr>
    </w:p>
    <w:p w14:paraId="0F917739" w14:textId="77777777" w:rsidR="00552DDD" w:rsidRPr="00661843" w:rsidRDefault="00552DDD" w:rsidP="00552DDD">
      <w:pPr>
        <w:jc w:val="center"/>
        <w:rPr>
          <w:szCs w:val="20"/>
        </w:rPr>
      </w:pPr>
      <w:r w:rsidRPr="00661843">
        <w:rPr>
          <w:szCs w:val="20"/>
        </w:rPr>
        <w:t>Meeting with Dr. Robin Tuchscherer</w:t>
      </w:r>
    </w:p>
    <w:p w14:paraId="5A978AA4" w14:textId="77777777" w:rsidR="00552DDD" w:rsidRPr="00661843" w:rsidRDefault="00552DDD" w:rsidP="00552DDD">
      <w:pPr>
        <w:jc w:val="center"/>
        <w:rPr>
          <w:szCs w:val="20"/>
        </w:rPr>
      </w:pPr>
    </w:p>
    <w:p w14:paraId="02AE939E" w14:textId="77777777" w:rsidR="00552DDD" w:rsidRPr="00661843" w:rsidRDefault="00552DDD" w:rsidP="00552DDD">
      <w:pPr>
        <w:jc w:val="center"/>
        <w:rPr>
          <w:szCs w:val="20"/>
        </w:rPr>
      </w:pPr>
      <w:r w:rsidRPr="00661843">
        <w:rPr>
          <w:szCs w:val="20"/>
        </w:rPr>
        <w:t>3:00 PM, Wednesday, September 19, 2012</w:t>
      </w:r>
    </w:p>
    <w:p w14:paraId="7E61C64C" w14:textId="77777777" w:rsidR="00552DDD" w:rsidRPr="00661843" w:rsidRDefault="00552DDD" w:rsidP="00552DDD">
      <w:pPr>
        <w:rPr>
          <w:szCs w:val="20"/>
        </w:rPr>
      </w:pPr>
    </w:p>
    <w:p w14:paraId="080150C5" w14:textId="77777777" w:rsidR="00552DDD" w:rsidRPr="00661843" w:rsidRDefault="00552DDD" w:rsidP="00552DDD">
      <w:pPr>
        <w:rPr>
          <w:szCs w:val="20"/>
        </w:rPr>
      </w:pPr>
    </w:p>
    <w:p w14:paraId="3584430D" w14:textId="77777777" w:rsidR="00552DDD" w:rsidRPr="00661843" w:rsidRDefault="00552DDD" w:rsidP="00552DDD">
      <w:pPr>
        <w:rPr>
          <w:szCs w:val="20"/>
        </w:rPr>
      </w:pPr>
      <w:r w:rsidRPr="00661843">
        <w:rPr>
          <w:szCs w:val="20"/>
        </w:rPr>
        <w:t xml:space="preserve">Paul Garrett, Diwei Chen and Wen Cui, the Design Team, met with Dr. Tuchscherer, technical advisor, and began inquiring about the Steel Dam Capstone Project. </w:t>
      </w:r>
    </w:p>
    <w:p w14:paraId="2E0D0704" w14:textId="77777777" w:rsidR="00552DDD" w:rsidRPr="00661843" w:rsidRDefault="00552DDD" w:rsidP="00552DDD">
      <w:pPr>
        <w:rPr>
          <w:szCs w:val="20"/>
        </w:rPr>
      </w:pPr>
    </w:p>
    <w:p w14:paraId="44D2EE42" w14:textId="77777777" w:rsidR="00552DDD" w:rsidRPr="00661843" w:rsidRDefault="00552DDD" w:rsidP="00552DDD">
      <w:pPr>
        <w:rPr>
          <w:szCs w:val="20"/>
        </w:rPr>
      </w:pPr>
      <w:r w:rsidRPr="00661843">
        <w:rPr>
          <w:szCs w:val="20"/>
        </w:rPr>
        <w:t>The Design Team asked what was required in order to complete the project? Dr. Tuchscherer implied that the Design Team would reconstruct the dam to see if it meets current standards.</w:t>
      </w:r>
    </w:p>
    <w:p w14:paraId="6B0B3097" w14:textId="77777777" w:rsidR="00552DDD" w:rsidRPr="00661843" w:rsidRDefault="00552DDD" w:rsidP="00552DDD">
      <w:pPr>
        <w:rPr>
          <w:szCs w:val="20"/>
        </w:rPr>
      </w:pPr>
    </w:p>
    <w:p w14:paraId="27541029" w14:textId="77777777" w:rsidR="00552DDD" w:rsidRPr="00661843" w:rsidRDefault="00552DDD" w:rsidP="00552DDD">
      <w:pPr>
        <w:rPr>
          <w:szCs w:val="20"/>
        </w:rPr>
      </w:pPr>
      <w:r w:rsidRPr="00661843">
        <w:rPr>
          <w:szCs w:val="20"/>
        </w:rPr>
        <w:t>Dr. Tuchscherer said much of the project scope depends on what information can be made available to the Design Team by the client, The Forest Service.</w:t>
      </w:r>
    </w:p>
    <w:p w14:paraId="5EFCBFBF" w14:textId="77777777" w:rsidR="00552DDD" w:rsidRPr="00661843" w:rsidRDefault="00552DDD" w:rsidP="00552DDD">
      <w:pPr>
        <w:rPr>
          <w:szCs w:val="20"/>
        </w:rPr>
      </w:pPr>
    </w:p>
    <w:p w14:paraId="2154EDD6" w14:textId="77777777" w:rsidR="00552DDD" w:rsidRPr="00661843" w:rsidRDefault="00552DDD" w:rsidP="00552DDD">
      <w:pPr>
        <w:rPr>
          <w:szCs w:val="20"/>
        </w:rPr>
      </w:pPr>
      <w:r w:rsidRPr="00661843">
        <w:rPr>
          <w:szCs w:val="20"/>
        </w:rPr>
        <w:t>Dr. Tuchscherer advised the Design Team to contact the client to set up a meeting in order to define the project scope.</w:t>
      </w:r>
    </w:p>
    <w:p w14:paraId="5234F05A" w14:textId="77777777" w:rsidR="00552DDD" w:rsidRPr="00661843" w:rsidRDefault="00552DDD" w:rsidP="00552DDD">
      <w:pPr>
        <w:rPr>
          <w:szCs w:val="20"/>
        </w:rPr>
      </w:pPr>
    </w:p>
    <w:p w14:paraId="53F57CB8" w14:textId="77777777" w:rsidR="00552DDD" w:rsidRPr="00661843" w:rsidRDefault="00552DDD" w:rsidP="00552DDD">
      <w:pPr>
        <w:rPr>
          <w:szCs w:val="20"/>
        </w:rPr>
      </w:pPr>
      <w:r w:rsidRPr="00661843">
        <w:rPr>
          <w:szCs w:val="20"/>
        </w:rPr>
        <w:t xml:space="preserve">Dr. Tuchscherer provided the Design Team with a contact at the Forest Service. (John O’Brien – </w:t>
      </w:r>
      <w:hyperlink r:id="rId9" w:history="1">
        <w:r w:rsidRPr="00661843">
          <w:rPr>
            <w:rStyle w:val="Hyperlink"/>
            <w:szCs w:val="20"/>
          </w:rPr>
          <w:t>jmobrien@fs.fed.us</w:t>
        </w:r>
      </w:hyperlink>
      <w:r w:rsidRPr="00661843">
        <w:rPr>
          <w:szCs w:val="20"/>
        </w:rPr>
        <w:t>)</w:t>
      </w:r>
    </w:p>
    <w:p w14:paraId="0BBE7863" w14:textId="77777777" w:rsidR="00552DDD" w:rsidRPr="00661843" w:rsidRDefault="00552DDD" w:rsidP="00552DDD">
      <w:pPr>
        <w:rPr>
          <w:szCs w:val="20"/>
        </w:rPr>
      </w:pPr>
    </w:p>
    <w:p w14:paraId="251D23C4" w14:textId="77777777" w:rsidR="00552DDD" w:rsidRPr="00661843" w:rsidRDefault="00552DDD" w:rsidP="00552DDD">
      <w:pPr>
        <w:rPr>
          <w:szCs w:val="20"/>
        </w:rPr>
      </w:pPr>
      <w:r w:rsidRPr="00661843">
        <w:rPr>
          <w:szCs w:val="20"/>
        </w:rPr>
        <w:t xml:space="preserve">Dr. Tuchscherer suggested the Design Team find out the following information from the client. </w:t>
      </w:r>
    </w:p>
    <w:p w14:paraId="69F1D9B6" w14:textId="77777777" w:rsidR="00552DDD" w:rsidRPr="00661843" w:rsidRDefault="00552DDD" w:rsidP="00552DDD">
      <w:pPr>
        <w:rPr>
          <w:szCs w:val="20"/>
        </w:rPr>
      </w:pPr>
      <w:r w:rsidRPr="00661843">
        <w:rPr>
          <w:szCs w:val="20"/>
        </w:rPr>
        <w:tab/>
        <w:t>-Steel Dam Dimensions</w:t>
      </w:r>
    </w:p>
    <w:p w14:paraId="7E3A0E34" w14:textId="77777777" w:rsidR="00552DDD" w:rsidRPr="00661843" w:rsidRDefault="00552DDD" w:rsidP="00552DDD">
      <w:pPr>
        <w:rPr>
          <w:szCs w:val="20"/>
        </w:rPr>
      </w:pPr>
      <w:r w:rsidRPr="00661843">
        <w:rPr>
          <w:szCs w:val="20"/>
        </w:rPr>
        <w:tab/>
        <w:t>-Material Properties (current)</w:t>
      </w:r>
    </w:p>
    <w:p w14:paraId="143FE119" w14:textId="77777777" w:rsidR="00552DDD" w:rsidRPr="00661843" w:rsidRDefault="00552DDD" w:rsidP="00552DDD">
      <w:pPr>
        <w:rPr>
          <w:szCs w:val="20"/>
        </w:rPr>
      </w:pPr>
      <w:r w:rsidRPr="00661843">
        <w:rPr>
          <w:szCs w:val="20"/>
        </w:rPr>
        <w:tab/>
        <w:t>-Availability of existing drawings, inspection/maintenance reports, engineering documents, hydraulic studies, geotechnical information, etc.</w:t>
      </w:r>
    </w:p>
    <w:p w14:paraId="71AB2776" w14:textId="77777777" w:rsidR="00552DDD" w:rsidRPr="00661843" w:rsidRDefault="00552DDD" w:rsidP="00552DDD">
      <w:pPr>
        <w:rPr>
          <w:szCs w:val="20"/>
        </w:rPr>
      </w:pPr>
    </w:p>
    <w:p w14:paraId="4E15E096" w14:textId="77777777" w:rsidR="00552DDD" w:rsidRPr="00661843" w:rsidRDefault="00552DDD" w:rsidP="00552DDD">
      <w:pPr>
        <w:rPr>
          <w:szCs w:val="20"/>
        </w:rPr>
      </w:pPr>
      <w:r w:rsidRPr="00661843">
        <w:rPr>
          <w:szCs w:val="20"/>
        </w:rPr>
        <w:t>Dr. Tuchscherer said the design team would need to visit project site in order to take pictures, document major rust (not superficial rust), check for section loss and to look for scour.</w:t>
      </w:r>
    </w:p>
    <w:p w14:paraId="3855CB1C" w14:textId="77777777" w:rsidR="00552DDD" w:rsidRPr="00661843" w:rsidRDefault="00552DDD" w:rsidP="00552DDD">
      <w:pPr>
        <w:rPr>
          <w:szCs w:val="20"/>
        </w:rPr>
      </w:pPr>
    </w:p>
    <w:p w14:paraId="4E5DCB3C" w14:textId="77777777" w:rsidR="00552DDD" w:rsidRPr="00661843" w:rsidRDefault="00552DDD" w:rsidP="00552DDD">
      <w:pPr>
        <w:rPr>
          <w:szCs w:val="20"/>
        </w:rPr>
      </w:pPr>
      <w:r w:rsidRPr="00661843">
        <w:rPr>
          <w:szCs w:val="20"/>
        </w:rPr>
        <w:t>Dr. Tuchscherer stated that the Design Team could help facilitate analysis (i.e. soil borings). Ideally, the Design team would be able to check stability with the analysis. Also, the Design Team could check for overturning, sliding, and bearing capacity.</w:t>
      </w:r>
    </w:p>
    <w:p w14:paraId="7F4AA35F" w14:textId="77777777" w:rsidR="00552DDD" w:rsidRPr="00661843" w:rsidRDefault="00552DDD" w:rsidP="00552DDD">
      <w:pPr>
        <w:rPr>
          <w:szCs w:val="20"/>
        </w:rPr>
      </w:pPr>
    </w:p>
    <w:p w14:paraId="6D6A66E6" w14:textId="77777777" w:rsidR="00552DDD" w:rsidRPr="00661843" w:rsidRDefault="00552DDD" w:rsidP="00552DDD">
      <w:pPr>
        <w:rPr>
          <w:szCs w:val="20"/>
        </w:rPr>
      </w:pPr>
      <w:r w:rsidRPr="00661843">
        <w:rPr>
          <w:szCs w:val="20"/>
        </w:rPr>
        <w:t>The Design Team asked about a budget for the project. Dr. Tuchscherer said that there was no money for a budget.</w:t>
      </w:r>
    </w:p>
    <w:p w14:paraId="25FA7B45" w14:textId="77777777" w:rsidR="00552DDD" w:rsidRPr="00661843" w:rsidRDefault="00552DDD" w:rsidP="00552DDD">
      <w:pPr>
        <w:rPr>
          <w:szCs w:val="20"/>
        </w:rPr>
      </w:pPr>
    </w:p>
    <w:p w14:paraId="1557C755" w14:textId="77777777" w:rsidR="00552DDD" w:rsidRPr="00661843" w:rsidRDefault="00552DDD" w:rsidP="00552DDD">
      <w:pPr>
        <w:rPr>
          <w:szCs w:val="20"/>
        </w:rPr>
      </w:pPr>
      <w:r w:rsidRPr="00661843">
        <w:rPr>
          <w:szCs w:val="20"/>
        </w:rPr>
        <w:t>Dr. Tuchscherer suggested the Design Team consider three possible analysis types hydraulic, structural, and geotechnical. Environmental concerns could also be included.</w:t>
      </w:r>
    </w:p>
    <w:p w14:paraId="6386C35F" w14:textId="77777777" w:rsidR="00552DDD" w:rsidRPr="00661843" w:rsidRDefault="00552DDD" w:rsidP="00552DDD">
      <w:pPr>
        <w:rPr>
          <w:szCs w:val="20"/>
        </w:rPr>
      </w:pPr>
    </w:p>
    <w:p w14:paraId="4401F5E5" w14:textId="77777777" w:rsidR="00552DDD" w:rsidRPr="00661843" w:rsidRDefault="00552DDD" w:rsidP="00552DDD">
      <w:pPr>
        <w:rPr>
          <w:szCs w:val="20"/>
        </w:rPr>
      </w:pPr>
      <w:r w:rsidRPr="00661843">
        <w:rPr>
          <w:szCs w:val="20"/>
        </w:rPr>
        <w:t xml:space="preserve">Dr. Tuchscherer said in the end, the Design Team would give recommendations on how to maintain, repair, or improve the dam. </w:t>
      </w:r>
    </w:p>
    <w:p w14:paraId="1A4318A0" w14:textId="77777777" w:rsidR="00552DDD" w:rsidRPr="00661843" w:rsidRDefault="00552DDD" w:rsidP="00552DDD">
      <w:pPr>
        <w:rPr>
          <w:szCs w:val="20"/>
        </w:rPr>
      </w:pPr>
    </w:p>
    <w:p w14:paraId="1B148213" w14:textId="77777777" w:rsidR="00552DDD" w:rsidRPr="00661843" w:rsidRDefault="00552DDD" w:rsidP="00552DDD">
      <w:pPr>
        <w:rPr>
          <w:szCs w:val="20"/>
        </w:rPr>
      </w:pPr>
      <w:r w:rsidRPr="00661843">
        <w:rPr>
          <w:szCs w:val="20"/>
        </w:rPr>
        <w:t>Dr. Tuchscherer referred the Design Team to Mark Lamer for technical advising for hydraulic analysis aspects of the project.</w:t>
      </w:r>
    </w:p>
    <w:p w14:paraId="7CCEE578" w14:textId="77777777" w:rsidR="00552DDD" w:rsidRPr="00661843" w:rsidRDefault="00552DDD" w:rsidP="00552DDD">
      <w:pPr>
        <w:rPr>
          <w:szCs w:val="20"/>
        </w:rPr>
      </w:pPr>
    </w:p>
    <w:p w14:paraId="2846333E" w14:textId="77777777" w:rsidR="00552DDD" w:rsidRPr="00661843" w:rsidRDefault="00552DDD" w:rsidP="00552DDD">
      <w:pPr>
        <w:rPr>
          <w:szCs w:val="20"/>
        </w:rPr>
      </w:pPr>
      <w:r w:rsidRPr="00661843">
        <w:rPr>
          <w:szCs w:val="20"/>
        </w:rPr>
        <w:t xml:space="preserve">Dr. Tuchscherer suggested that the ASCE Condition Assessment Guidelines book could help the Design Team with the final deliverable. </w:t>
      </w:r>
    </w:p>
    <w:p w14:paraId="282894BC" w14:textId="77777777" w:rsidR="00552DDD" w:rsidRPr="00661843" w:rsidRDefault="00552DDD" w:rsidP="00552DDD">
      <w:pPr>
        <w:rPr>
          <w:szCs w:val="20"/>
        </w:rPr>
      </w:pPr>
    </w:p>
    <w:p w14:paraId="37DEC784" w14:textId="77777777" w:rsidR="00552DDD" w:rsidRPr="00661843" w:rsidRDefault="00552DDD" w:rsidP="00552DDD">
      <w:pPr>
        <w:rPr>
          <w:szCs w:val="20"/>
        </w:rPr>
      </w:pPr>
    </w:p>
    <w:p w14:paraId="7898D6E9" w14:textId="77777777" w:rsidR="00552DDD" w:rsidRPr="00661843" w:rsidRDefault="00552DDD" w:rsidP="00552DDD">
      <w:pPr>
        <w:rPr>
          <w:szCs w:val="20"/>
        </w:rPr>
      </w:pPr>
    </w:p>
    <w:p w14:paraId="1A799F2F" w14:textId="77777777" w:rsidR="00552DDD" w:rsidRPr="00661843" w:rsidRDefault="00552DDD" w:rsidP="00552DDD">
      <w:pPr>
        <w:jc w:val="center"/>
        <w:rPr>
          <w:szCs w:val="20"/>
        </w:rPr>
      </w:pPr>
      <w:r w:rsidRPr="00661843">
        <w:rPr>
          <w:szCs w:val="20"/>
        </w:rPr>
        <w:t>End of Meeting - 4:10 PM</w:t>
      </w:r>
    </w:p>
    <w:p w14:paraId="46DC8F56" w14:textId="77777777" w:rsidR="00552DDD" w:rsidRDefault="00552DDD">
      <w:pPr>
        <w:spacing w:line="240" w:lineRule="auto"/>
        <w:rPr>
          <w:rStyle w:val="Strong"/>
        </w:rPr>
      </w:pPr>
      <w:r>
        <w:rPr>
          <w:rStyle w:val="Strong"/>
        </w:rPr>
        <w:br w:type="page"/>
      </w:r>
    </w:p>
    <w:p w14:paraId="1673B81A" w14:textId="77777777" w:rsidR="00552DDD" w:rsidRDefault="00552DDD" w:rsidP="00552DDD">
      <w:pPr>
        <w:jc w:val="center"/>
      </w:pPr>
      <w:r>
        <w:t>Meeting with Steve Hodges</w:t>
      </w:r>
    </w:p>
    <w:p w14:paraId="706A7976" w14:textId="77777777" w:rsidR="00552DDD" w:rsidRDefault="00552DDD" w:rsidP="00552DDD">
      <w:pPr>
        <w:jc w:val="center"/>
      </w:pPr>
    </w:p>
    <w:p w14:paraId="3FC290AA" w14:textId="77777777" w:rsidR="00552DDD" w:rsidRDefault="00552DDD" w:rsidP="00552DDD">
      <w:pPr>
        <w:jc w:val="center"/>
      </w:pPr>
      <w:r>
        <w:t>3:00 PM, Friday, September 28, 2012</w:t>
      </w:r>
    </w:p>
    <w:p w14:paraId="263499B5" w14:textId="77777777" w:rsidR="00552DDD" w:rsidRDefault="00552DDD" w:rsidP="00552DDD"/>
    <w:p w14:paraId="4AF98753" w14:textId="77777777" w:rsidR="00552DDD" w:rsidRDefault="00552DDD" w:rsidP="00552DDD"/>
    <w:p w14:paraId="61C95B6F" w14:textId="77777777" w:rsidR="00552DDD" w:rsidRDefault="00552DDD" w:rsidP="00552DDD">
      <w:r>
        <w:t>Paul Garrett, Diwei Chen, and Wen Cui, the Design Team, met with Steve Hodges at the Forest Service building. 1824 S. Thompson St. Flagstaff, AZ 86001.</w:t>
      </w:r>
    </w:p>
    <w:p w14:paraId="04C59AD4" w14:textId="77777777" w:rsidR="00552DDD" w:rsidRDefault="00552DDD" w:rsidP="00552DDD"/>
    <w:p w14:paraId="2BD160E7" w14:textId="77777777" w:rsidR="00552DDD" w:rsidRDefault="00552DDD" w:rsidP="00552DDD">
      <w:r>
        <w:t>Steve prepared binders for the Design Team with background information and an outdated emergency action plan from 2008.</w:t>
      </w:r>
    </w:p>
    <w:p w14:paraId="1A7F4600" w14:textId="77777777" w:rsidR="00552DDD" w:rsidRDefault="00552DDD" w:rsidP="00552DDD"/>
    <w:p w14:paraId="1FAD3DCD" w14:textId="77777777" w:rsidR="00552DDD" w:rsidRDefault="00552DDD" w:rsidP="00552DDD">
      <w:r>
        <w:t>Steve explained that the Ashfork-Bainbridge Steel Dam was at one time considered a high hazard dam. An engineering firm did an analysis on the dam and changed its rating to low hazard. There is no longer an emergency action plan in use.</w:t>
      </w:r>
    </w:p>
    <w:p w14:paraId="5428A61B" w14:textId="77777777" w:rsidR="00552DDD" w:rsidRDefault="00552DDD" w:rsidP="00552DDD"/>
    <w:p w14:paraId="36794256" w14:textId="77777777" w:rsidR="00552DDD" w:rsidRDefault="00552DDD" w:rsidP="00552DDD">
      <w:r>
        <w:t>Steve gave background information on the area surrounding the city of Ashfork. There is a dam upstream called Stone Dam, also referred to as Masonry Dam. A high clearance vehicle will be required to visit the site.</w:t>
      </w:r>
    </w:p>
    <w:p w14:paraId="64F29FA0" w14:textId="77777777" w:rsidR="00552DDD" w:rsidRDefault="00552DDD" w:rsidP="00552DDD"/>
    <w:p w14:paraId="4AE2BAC8" w14:textId="77777777" w:rsidR="00552DDD" w:rsidRDefault="00552DDD" w:rsidP="00552DDD">
      <w:r>
        <w:t xml:space="preserve">Steve referred the Design Team to Edwin Monin, P.E., who will accompany the design team to the dam site. </w:t>
      </w:r>
    </w:p>
    <w:p w14:paraId="77245595" w14:textId="77777777" w:rsidR="00552DDD" w:rsidRDefault="00552DDD" w:rsidP="00552DDD"/>
    <w:p w14:paraId="47F4278B" w14:textId="77777777" w:rsidR="00552DDD" w:rsidRDefault="00552DDD" w:rsidP="00552DDD">
      <w:r>
        <w:t xml:space="preserve">Steve showed the Design Team a study completed by the State of Arizona. This document was made available to the Design Team, but could not be taken from the Forest Service Building. </w:t>
      </w:r>
    </w:p>
    <w:p w14:paraId="7C9DE76B" w14:textId="77777777" w:rsidR="00552DDD" w:rsidRDefault="00552DDD" w:rsidP="00552DDD"/>
    <w:p w14:paraId="50C3F19A" w14:textId="77777777" w:rsidR="00552DDD" w:rsidRDefault="00552DDD" w:rsidP="00552DDD">
      <w:r>
        <w:t>Steve showed the Design Team an Operations and Maintenance Manual along with the most recent Inspection Reports.  These documents are also available to the Design Team, but cannot leave the Forest Service building.</w:t>
      </w:r>
    </w:p>
    <w:p w14:paraId="081872FF" w14:textId="77777777" w:rsidR="00552DDD" w:rsidRDefault="00552DDD" w:rsidP="00552DDD"/>
    <w:p w14:paraId="2D005025" w14:textId="77777777" w:rsidR="00552DDD" w:rsidRDefault="00552DDD" w:rsidP="00552DDD">
      <w:r>
        <w:t xml:space="preserve">Steve said no recent maintenance has been completed on the dam and there are likely problems that need to be addressed in the near future. </w:t>
      </w:r>
    </w:p>
    <w:p w14:paraId="000F5511" w14:textId="77777777" w:rsidR="00552DDD" w:rsidRDefault="00552DDD" w:rsidP="00552DDD"/>
    <w:p w14:paraId="673F1470" w14:textId="77777777" w:rsidR="00552DDD" w:rsidRDefault="00552DDD" w:rsidP="00552DDD">
      <w:r>
        <w:t xml:space="preserve">The Design Team asked if there were any known issues of concern for the dam. Steve said structural degrading, weeping, undermining, and decaying grout cap were some of the main issues. </w:t>
      </w:r>
    </w:p>
    <w:p w14:paraId="79FFED6B" w14:textId="77777777" w:rsidR="00552DDD" w:rsidRDefault="00552DDD" w:rsidP="00552DDD"/>
    <w:p w14:paraId="6A441C74" w14:textId="77777777" w:rsidR="00552DDD" w:rsidRDefault="00552DDD" w:rsidP="00552DDD">
      <w:r>
        <w:t xml:space="preserve">The Design Team asked for more information on the study that changed the dam to a low hazard rating. Steve found the study, which was performed by JF SATO, and made it available to the Design Team. </w:t>
      </w:r>
    </w:p>
    <w:p w14:paraId="52046E46" w14:textId="77777777" w:rsidR="00552DDD" w:rsidRDefault="00552DDD" w:rsidP="00552DDD"/>
    <w:p w14:paraId="0F074EFF" w14:textId="77777777" w:rsidR="00552DDD" w:rsidRDefault="00552DDD" w:rsidP="00552DDD">
      <w:r>
        <w:t>The Design Team asked Steve to define the project scope. Steve wants the design team to:</w:t>
      </w:r>
    </w:p>
    <w:p w14:paraId="6E6AAC88" w14:textId="21F38557" w:rsidR="00552DDD" w:rsidRDefault="00552DDD" w:rsidP="00260135">
      <w:pPr>
        <w:ind w:left="720"/>
      </w:pPr>
      <w:r>
        <w:t>-Look at maintenance records and review known issues that have been identified.</w:t>
      </w:r>
    </w:p>
    <w:p w14:paraId="0D69DA9D" w14:textId="77777777" w:rsidR="00552DDD" w:rsidRDefault="00552DDD" w:rsidP="00552DDD">
      <w:pPr>
        <w:ind w:left="720"/>
      </w:pPr>
      <w:r>
        <w:t>-Visit site and look for further deterioration that might change prioritization.</w:t>
      </w:r>
    </w:p>
    <w:p w14:paraId="30F48098" w14:textId="77777777" w:rsidR="00552DDD" w:rsidRDefault="00552DDD" w:rsidP="00552DDD">
      <w:pPr>
        <w:ind w:firstLine="720"/>
      </w:pPr>
      <w:r>
        <w:t>-Analysis should add value to agency.</w:t>
      </w:r>
    </w:p>
    <w:p w14:paraId="2EF60C9B" w14:textId="77777777" w:rsidR="00552DDD" w:rsidRDefault="00552DDD" w:rsidP="00552DDD">
      <w:r>
        <w:tab/>
        <w:t>-Analysis should confirm/invalidate the aging report.</w:t>
      </w:r>
    </w:p>
    <w:p w14:paraId="304E516E" w14:textId="77777777" w:rsidR="00552DDD" w:rsidRDefault="00552DDD" w:rsidP="00552DDD">
      <w:r>
        <w:tab/>
        <w:t xml:space="preserve">-Reevaluate and sort priorities of current issues. </w:t>
      </w:r>
    </w:p>
    <w:p w14:paraId="4796A880" w14:textId="77777777" w:rsidR="00552DDD" w:rsidRDefault="00552DDD" w:rsidP="00552DDD">
      <w:r>
        <w:tab/>
        <w:t xml:space="preserve">-Provide accurate price quotes for pressing issues. </w:t>
      </w:r>
    </w:p>
    <w:p w14:paraId="79CB1189" w14:textId="77777777" w:rsidR="00552DDD" w:rsidRDefault="00552DDD" w:rsidP="00552DDD"/>
    <w:p w14:paraId="7E6CA934" w14:textId="77777777" w:rsidR="00552DDD" w:rsidRDefault="00552DDD" w:rsidP="00552DDD"/>
    <w:p w14:paraId="29A43A96" w14:textId="77777777" w:rsidR="00552DDD" w:rsidRDefault="00552DDD" w:rsidP="00552DDD"/>
    <w:p w14:paraId="1C68485D" w14:textId="77777777" w:rsidR="00552DDD" w:rsidRDefault="00552DDD" w:rsidP="00552DDD">
      <w:pPr>
        <w:jc w:val="center"/>
      </w:pPr>
      <w:r>
        <w:t>End of meeting – 4:30 PM</w:t>
      </w:r>
    </w:p>
    <w:p w14:paraId="67ACD047" w14:textId="77777777" w:rsidR="00552DDD" w:rsidRPr="00552DDD" w:rsidRDefault="00552DDD" w:rsidP="00552DDD">
      <w:pPr>
        <w:pStyle w:val="NoSpacing"/>
        <w:rPr>
          <w:rStyle w:val="Strong"/>
        </w:rPr>
      </w:pPr>
    </w:p>
    <w:sectPr w:rsidR="00552DDD" w:rsidRPr="00552DDD" w:rsidSect="001B1FD5">
      <w:headerReference w:type="even" r:id="rId10"/>
      <w:headerReference w:type="default" r:id="rId11"/>
      <w:footerReference w:type="default" r:id="rId12"/>
      <w:headerReference w:type="first" r:id="rId13"/>
      <w:footerReference w:type="first" r:id="rId14"/>
      <w:pgSz w:w="12240" w:h="15840" w:code="1"/>
      <w:pgMar w:top="1800" w:right="2160" w:bottom="1440" w:left="2160" w:header="180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E6D8C3" w14:textId="77777777" w:rsidR="000D5156" w:rsidRDefault="000D5156">
      <w:pPr>
        <w:spacing w:line="240" w:lineRule="auto"/>
      </w:pPr>
      <w:r>
        <w:separator/>
      </w:r>
    </w:p>
  </w:endnote>
  <w:endnote w:type="continuationSeparator" w:id="0">
    <w:p w14:paraId="2F70C8C0" w14:textId="77777777" w:rsidR="000D5156" w:rsidRDefault="000D51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Lucida Sans">
    <w:panose1 w:val="020B0602030504020204"/>
    <w:charset w:val="00"/>
    <w:family w:val="auto"/>
    <w:pitch w:val="variable"/>
    <w:sig w:usb0="00000003" w:usb1="00000000" w:usb2="00000000" w:usb3="00000000" w:csb0="00000001" w:csb1="00000000"/>
  </w:font>
  <w:font w:name="メイリオ">
    <w:charset w:val="4E"/>
    <w:family w:val="auto"/>
    <w:pitch w:val="variable"/>
    <w:sig w:usb0="E10102FF" w:usb1="EAC7FFFF" w:usb2="00010012" w:usb3="00000000" w:csb0="0002009F"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355B7" w14:textId="77777777" w:rsidR="000D5156" w:rsidRDefault="000D5156">
    <w:pPr>
      <w:pStyle w:val="Footer"/>
    </w:pPr>
    <w:r>
      <w:t>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83A7F" w14:textId="77777777" w:rsidR="000D5156" w:rsidRDefault="000D5156">
    <w:pPr>
      <w:pStyle w:val="Footer-first"/>
    </w:pPr>
    <w:r>
      <w:t>CENE 476 – Fall 2012</w:t>
    </w:r>
    <w:r>
      <w:br/>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BF3258" w14:textId="77777777" w:rsidR="000D5156" w:rsidRDefault="000D5156">
      <w:pPr>
        <w:spacing w:line="240" w:lineRule="auto"/>
      </w:pPr>
      <w:r>
        <w:separator/>
      </w:r>
    </w:p>
  </w:footnote>
  <w:footnote w:type="continuationSeparator" w:id="0">
    <w:p w14:paraId="648B897E" w14:textId="77777777" w:rsidR="000D5156" w:rsidRDefault="000D5156">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4E03E" w14:textId="77777777" w:rsidR="000D5156" w:rsidRDefault="000D5156">
    <w:pPr>
      <w:pStyle w:val="Header"/>
    </w:pPr>
  </w:p>
  <w:p w14:paraId="3EAB8DBB" w14:textId="77777777" w:rsidR="000D5156" w:rsidRDefault="000D5156"/>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HeaderTable"/>
      <w:tblW w:w="0" w:type="auto"/>
      <w:tblLook w:val="04A0" w:firstRow="1" w:lastRow="0" w:firstColumn="1" w:lastColumn="0" w:noHBand="0" w:noVBand="1"/>
    </w:tblPr>
    <w:tblGrid>
      <w:gridCol w:w="1781"/>
      <w:gridCol w:w="2640"/>
      <w:gridCol w:w="3055"/>
      <w:gridCol w:w="444"/>
    </w:tblGrid>
    <w:tr w:rsidR="000D5156" w14:paraId="1F9158B6" w14:textId="77777777">
      <w:tc>
        <w:tcPr>
          <w:tcW w:w="2322" w:type="dxa"/>
        </w:tcPr>
        <w:p w14:paraId="15FCD73B" w14:textId="77777777" w:rsidR="000D5156" w:rsidRDefault="000D5156">
          <w:pPr>
            <w:pStyle w:val="Date"/>
          </w:pPr>
          <w:r>
            <w:t>10/8/2012</w:t>
          </w:r>
        </w:p>
      </w:tc>
      <w:tc>
        <w:tcPr>
          <w:tcW w:w="3483" w:type="dxa"/>
        </w:tcPr>
        <w:p w14:paraId="1FD9A2C4" w14:textId="77777777" w:rsidR="000D5156" w:rsidRDefault="000D5156">
          <w:pPr>
            <w:pStyle w:val="Header-Continued"/>
          </w:pPr>
          <w:r>
            <w:t>DWP Engineering</w:t>
          </w:r>
        </w:p>
      </w:tc>
      <w:sdt>
        <w:sdtPr>
          <w:id w:val="32659646"/>
          <w:placeholder>
            <w:docPart w:val="33E8E7727C1F8348A2C95E41090CF013"/>
          </w:placeholder>
        </w:sdtPr>
        <w:sdtContent>
          <w:tc>
            <w:tcPr>
              <w:tcW w:w="3825" w:type="dxa"/>
            </w:tcPr>
            <w:p w14:paraId="7B45F2BF" w14:textId="77777777" w:rsidR="000D5156" w:rsidRDefault="000D5156" w:rsidP="00147242">
              <w:pPr>
                <w:pStyle w:val="Subtitle"/>
              </w:pPr>
              <w:r>
                <w:t>Project Understanding</w:t>
              </w:r>
            </w:p>
          </w:tc>
        </w:sdtContent>
      </w:sdt>
      <w:tc>
        <w:tcPr>
          <w:tcW w:w="666" w:type="dxa"/>
        </w:tcPr>
        <w:p w14:paraId="457E7668" w14:textId="77777777" w:rsidR="000D5156" w:rsidRDefault="000D5156">
          <w:pPr>
            <w:pStyle w:val="Page"/>
          </w:pPr>
          <w:r>
            <w:fldChar w:fldCharType="begin"/>
          </w:r>
          <w:r>
            <w:instrText xml:space="preserve"> page </w:instrText>
          </w:r>
          <w:r>
            <w:fldChar w:fldCharType="separate"/>
          </w:r>
          <w:r w:rsidR="00C2675D">
            <w:rPr>
              <w:noProof/>
            </w:rPr>
            <w:t>2</w:t>
          </w:r>
          <w:r>
            <w:rPr>
              <w:noProof/>
            </w:rPr>
            <w:fldChar w:fldCharType="end"/>
          </w:r>
        </w:p>
      </w:tc>
    </w:tr>
  </w:tbl>
  <w:p w14:paraId="26050B4C" w14:textId="77777777" w:rsidR="000D5156" w:rsidRDefault="000D5156">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HeaderTable"/>
      <w:tblW w:w="5000" w:type="pct"/>
      <w:tblLook w:val="04A0" w:firstRow="1" w:lastRow="0" w:firstColumn="1" w:lastColumn="0" w:noHBand="0" w:noVBand="1"/>
    </w:tblPr>
    <w:tblGrid>
      <w:gridCol w:w="3960"/>
      <w:gridCol w:w="3960"/>
    </w:tblGrid>
    <w:tr w:rsidR="000D5156" w14:paraId="735F9511" w14:textId="77777777">
      <w:tc>
        <w:tcPr>
          <w:tcW w:w="2500" w:type="pct"/>
        </w:tcPr>
        <w:p w14:paraId="4812435B" w14:textId="77777777" w:rsidR="000D5156" w:rsidRDefault="000D5156">
          <w:pPr>
            <w:pStyle w:val="Header-Left"/>
          </w:pPr>
        </w:p>
      </w:tc>
      <w:tc>
        <w:tcPr>
          <w:tcW w:w="2500" w:type="pct"/>
        </w:tcPr>
        <w:p w14:paraId="7FAEE3A1" w14:textId="77777777" w:rsidR="000D5156" w:rsidRDefault="000D5156">
          <w:pPr>
            <w:pStyle w:val="Header-Right"/>
          </w:pPr>
        </w:p>
      </w:tc>
    </w:tr>
    <w:tr w:rsidR="000D5156" w14:paraId="250462D5" w14:textId="77777777">
      <w:tc>
        <w:tcPr>
          <w:tcW w:w="2500" w:type="pct"/>
        </w:tcPr>
        <w:p w14:paraId="34E69780" w14:textId="77777777" w:rsidR="000D5156" w:rsidRDefault="000D5156">
          <w:pPr>
            <w:pStyle w:val="Header-Left"/>
          </w:pPr>
          <w:r>
            <w:t>DWP Engineering</w:t>
          </w:r>
        </w:p>
      </w:tc>
      <w:tc>
        <w:tcPr>
          <w:tcW w:w="2500" w:type="pct"/>
        </w:tcPr>
        <w:p w14:paraId="0D4ED9C0" w14:textId="77777777" w:rsidR="000D5156" w:rsidRDefault="000D5156">
          <w:pPr>
            <w:pStyle w:val="Header-Right"/>
          </w:pPr>
          <w:r>
            <w:t>Diwei Chen, Wen Cui, Paul Garrett</w:t>
          </w:r>
        </w:p>
      </w:tc>
    </w:tr>
  </w:tbl>
  <w:p w14:paraId="3450552E" w14:textId="77777777" w:rsidR="000D5156" w:rsidRDefault="000D5156">
    <w:pPr>
      <w:pStyle w:val="Spacebetween"/>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B0CFA2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A1C200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E0A2451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C5C6C368"/>
    <w:lvl w:ilvl="0">
      <w:start w:val="1"/>
      <w:numFmt w:val="decimal"/>
      <w:pStyle w:val="ListNumber2"/>
      <w:lvlText w:val="%1."/>
      <w:lvlJc w:val="left"/>
      <w:pPr>
        <w:tabs>
          <w:tab w:val="num" w:pos="720"/>
        </w:tabs>
        <w:ind w:left="720" w:hanging="360"/>
      </w:pPr>
    </w:lvl>
  </w:abstractNum>
  <w:abstractNum w:abstractNumId="4">
    <w:nsid w:val="FFFFFF80"/>
    <w:multiLevelType w:val="singleLevel"/>
    <w:tmpl w:val="8F0664E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69C146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FAA6658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1C6602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3190A790"/>
    <w:lvl w:ilvl="0">
      <w:start w:val="1"/>
      <w:numFmt w:val="decimal"/>
      <w:pStyle w:val="ListNumber"/>
      <w:lvlText w:val="%1."/>
      <w:lvlJc w:val="left"/>
      <w:pPr>
        <w:tabs>
          <w:tab w:val="num" w:pos="360"/>
        </w:tabs>
        <w:ind w:left="360" w:hanging="360"/>
      </w:pPr>
    </w:lvl>
  </w:abstractNum>
  <w:abstractNum w:abstractNumId="9">
    <w:nsid w:val="FFFFFF89"/>
    <w:multiLevelType w:val="singleLevel"/>
    <w:tmpl w:val="A788B43C"/>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147242"/>
    <w:rsid w:val="000338E2"/>
    <w:rsid w:val="0008547A"/>
    <w:rsid w:val="000975DA"/>
    <w:rsid w:val="000C2598"/>
    <w:rsid w:val="000D5156"/>
    <w:rsid w:val="000D5AAA"/>
    <w:rsid w:val="001368CF"/>
    <w:rsid w:val="00147242"/>
    <w:rsid w:val="001B1FD5"/>
    <w:rsid w:val="001B58A9"/>
    <w:rsid w:val="00260135"/>
    <w:rsid w:val="00263163"/>
    <w:rsid w:val="002B5EEA"/>
    <w:rsid w:val="002C00BB"/>
    <w:rsid w:val="002F27FF"/>
    <w:rsid w:val="003554B8"/>
    <w:rsid w:val="003610D7"/>
    <w:rsid w:val="003C1686"/>
    <w:rsid w:val="003E0B57"/>
    <w:rsid w:val="004208B4"/>
    <w:rsid w:val="00431760"/>
    <w:rsid w:val="00437078"/>
    <w:rsid w:val="005120FE"/>
    <w:rsid w:val="00541A0E"/>
    <w:rsid w:val="00552DDD"/>
    <w:rsid w:val="0055628E"/>
    <w:rsid w:val="005D50EB"/>
    <w:rsid w:val="007711BE"/>
    <w:rsid w:val="00775C10"/>
    <w:rsid w:val="007A3CD7"/>
    <w:rsid w:val="00864955"/>
    <w:rsid w:val="00891943"/>
    <w:rsid w:val="008F701F"/>
    <w:rsid w:val="00912B90"/>
    <w:rsid w:val="0092128F"/>
    <w:rsid w:val="00935B52"/>
    <w:rsid w:val="00937A23"/>
    <w:rsid w:val="009530A9"/>
    <w:rsid w:val="0095428B"/>
    <w:rsid w:val="00993686"/>
    <w:rsid w:val="009E2EA1"/>
    <w:rsid w:val="00A60729"/>
    <w:rsid w:val="00B01107"/>
    <w:rsid w:val="00BE21BA"/>
    <w:rsid w:val="00C2675D"/>
    <w:rsid w:val="00CF1560"/>
    <w:rsid w:val="00DD6A29"/>
    <w:rsid w:val="00DF4D4E"/>
    <w:rsid w:val="00E21D84"/>
    <w:rsid w:val="00E830AD"/>
    <w:rsid w:val="00EA51B4"/>
    <w:rsid w:val="00F572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0454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B1FD5"/>
    <w:pPr>
      <w:spacing w:line="300" w:lineRule="auto"/>
    </w:pPr>
    <w:rPr>
      <w:color w:val="595959" w:themeColor="text1" w:themeTint="A6"/>
      <w:sz w:val="20"/>
    </w:rPr>
  </w:style>
  <w:style w:type="paragraph" w:styleId="Heading1">
    <w:name w:val="heading 1"/>
    <w:basedOn w:val="Normal"/>
    <w:next w:val="Normal"/>
    <w:link w:val="Heading1Char"/>
    <w:rsid w:val="001B1FD5"/>
    <w:pPr>
      <w:keepNext/>
      <w:keepLines/>
      <w:spacing w:before="960" w:after="240" w:line="240" w:lineRule="auto"/>
      <w:outlineLvl w:val="0"/>
    </w:pPr>
    <w:rPr>
      <w:rFonts w:asciiTheme="majorHAnsi" w:eastAsiaTheme="majorEastAsia" w:hAnsiTheme="majorHAnsi" w:cstheme="majorBidi"/>
      <w:bCs/>
      <w:sz w:val="32"/>
      <w:szCs w:val="36"/>
    </w:rPr>
  </w:style>
  <w:style w:type="paragraph" w:styleId="Heading2">
    <w:name w:val="heading 2"/>
    <w:basedOn w:val="Normal"/>
    <w:next w:val="Normal"/>
    <w:link w:val="Heading2Char"/>
    <w:unhideWhenUsed/>
    <w:qFormat/>
    <w:rsid w:val="001B1FD5"/>
    <w:pPr>
      <w:keepNext/>
      <w:keepLines/>
      <w:spacing w:before="200"/>
      <w:outlineLvl w:val="1"/>
    </w:pPr>
    <w:rPr>
      <w:rFonts w:asciiTheme="majorHAnsi" w:eastAsiaTheme="majorEastAsia" w:hAnsiTheme="majorHAnsi" w:cstheme="majorBidi"/>
      <w:b/>
      <w:bCs/>
      <w:color w:val="C58B1C" w:themeColor="accent1"/>
      <w:sz w:val="26"/>
      <w:szCs w:val="26"/>
    </w:rPr>
  </w:style>
  <w:style w:type="paragraph" w:styleId="Heading3">
    <w:name w:val="heading 3"/>
    <w:basedOn w:val="Normal"/>
    <w:next w:val="Normal"/>
    <w:link w:val="Heading3Char"/>
    <w:unhideWhenUsed/>
    <w:qFormat/>
    <w:rsid w:val="001B1FD5"/>
    <w:pPr>
      <w:keepNext/>
      <w:keepLines/>
      <w:spacing w:before="200"/>
      <w:outlineLvl w:val="2"/>
    </w:pPr>
    <w:rPr>
      <w:rFonts w:asciiTheme="majorHAnsi" w:eastAsiaTheme="majorEastAsia" w:hAnsiTheme="majorHAnsi" w:cstheme="majorBidi"/>
      <w:b/>
      <w:bCs/>
      <w:color w:val="C58B1C" w:themeColor="accent1"/>
    </w:rPr>
  </w:style>
  <w:style w:type="paragraph" w:styleId="Heading4">
    <w:name w:val="heading 4"/>
    <w:basedOn w:val="Normal"/>
    <w:next w:val="Normal"/>
    <w:link w:val="Heading4Char"/>
    <w:unhideWhenUsed/>
    <w:qFormat/>
    <w:rsid w:val="001B1FD5"/>
    <w:pPr>
      <w:keepNext/>
      <w:keepLines/>
      <w:spacing w:before="200"/>
      <w:outlineLvl w:val="3"/>
    </w:pPr>
    <w:rPr>
      <w:rFonts w:asciiTheme="majorHAnsi" w:eastAsiaTheme="majorEastAsia" w:hAnsiTheme="majorHAnsi" w:cstheme="majorBidi"/>
      <w:b/>
      <w:bCs/>
      <w:i/>
      <w:iCs/>
      <w:color w:val="C58B1C" w:themeColor="accent1"/>
    </w:rPr>
  </w:style>
  <w:style w:type="paragraph" w:styleId="Heading5">
    <w:name w:val="heading 5"/>
    <w:basedOn w:val="Normal"/>
    <w:next w:val="Normal"/>
    <w:link w:val="Heading5Char"/>
    <w:unhideWhenUsed/>
    <w:qFormat/>
    <w:rsid w:val="001B1FD5"/>
    <w:pPr>
      <w:keepNext/>
      <w:keepLines/>
      <w:spacing w:before="200"/>
      <w:outlineLvl w:val="4"/>
    </w:pPr>
    <w:rPr>
      <w:rFonts w:asciiTheme="majorHAnsi" w:eastAsiaTheme="majorEastAsia" w:hAnsiTheme="majorHAnsi" w:cstheme="majorBidi"/>
      <w:color w:val="62450E" w:themeColor="accent1" w:themeShade="7F"/>
    </w:rPr>
  </w:style>
  <w:style w:type="paragraph" w:styleId="Heading6">
    <w:name w:val="heading 6"/>
    <w:basedOn w:val="Normal"/>
    <w:next w:val="Normal"/>
    <w:link w:val="Heading6Char"/>
    <w:semiHidden/>
    <w:unhideWhenUsed/>
    <w:qFormat/>
    <w:rsid w:val="001B1FD5"/>
    <w:pPr>
      <w:keepNext/>
      <w:keepLines/>
      <w:spacing w:before="200"/>
      <w:outlineLvl w:val="5"/>
    </w:pPr>
    <w:rPr>
      <w:rFonts w:asciiTheme="majorHAnsi" w:eastAsiaTheme="majorEastAsia" w:hAnsiTheme="majorHAnsi" w:cstheme="majorBidi"/>
      <w:i/>
      <w:iCs/>
      <w:color w:val="62450E" w:themeColor="accent1" w:themeShade="7F"/>
    </w:rPr>
  </w:style>
  <w:style w:type="paragraph" w:styleId="Heading7">
    <w:name w:val="heading 7"/>
    <w:basedOn w:val="Normal"/>
    <w:next w:val="Normal"/>
    <w:link w:val="Heading7Char"/>
    <w:semiHidden/>
    <w:unhideWhenUsed/>
    <w:qFormat/>
    <w:rsid w:val="001B1FD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1B1FD5"/>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1B1FD5"/>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1FD5"/>
    <w:rPr>
      <w:rFonts w:asciiTheme="majorHAnsi" w:eastAsiaTheme="majorEastAsia" w:hAnsiTheme="majorHAnsi" w:cstheme="majorBidi"/>
      <w:bCs/>
      <w:color w:val="595959" w:themeColor="text1" w:themeTint="A6"/>
      <w:sz w:val="32"/>
      <w:szCs w:val="36"/>
    </w:rPr>
  </w:style>
  <w:style w:type="paragraph" w:styleId="Subtitle">
    <w:name w:val="Subtitle"/>
    <w:basedOn w:val="Normal"/>
    <w:next w:val="Normal"/>
    <w:link w:val="SubtitleChar"/>
    <w:rsid w:val="001B1FD5"/>
    <w:pPr>
      <w:numPr>
        <w:ilvl w:val="1"/>
      </w:numPr>
      <w:spacing w:after="40"/>
      <w:jc w:val="right"/>
    </w:pPr>
    <w:rPr>
      <w:rFonts w:asciiTheme="majorHAnsi" w:eastAsiaTheme="majorEastAsia" w:hAnsiTheme="majorHAnsi" w:cstheme="majorBidi"/>
      <w:iCs/>
      <w:color w:val="503C1C" w:themeColor="background2" w:themeShade="40"/>
      <w:spacing w:val="15"/>
      <w:sz w:val="24"/>
      <w:szCs w:val="24"/>
    </w:rPr>
  </w:style>
  <w:style w:type="character" w:customStyle="1" w:styleId="SubtitleChar">
    <w:name w:val="Subtitle Char"/>
    <w:basedOn w:val="DefaultParagraphFont"/>
    <w:link w:val="Subtitle"/>
    <w:rsid w:val="001B1FD5"/>
    <w:rPr>
      <w:rFonts w:asciiTheme="majorHAnsi" w:eastAsiaTheme="majorEastAsia" w:hAnsiTheme="majorHAnsi" w:cstheme="majorBidi"/>
      <w:iCs/>
      <w:color w:val="503C1C" w:themeColor="background2" w:themeShade="40"/>
      <w:spacing w:val="15"/>
      <w:sz w:val="24"/>
      <w:szCs w:val="24"/>
    </w:rPr>
  </w:style>
  <w:style w:type="paragraph" w:styleId="Header">
    <w:name w:val="header"/>
    <w:basedOn w:val="Normal"/>
    <w:link w:val="HeaderChar"/>
    <w:rsid w:val="001B1FD5"/>
    <w:pPr>
      <w:spacing w:after="320" w:line="240" w:lineRule="auto"/>
    </w:pPr>
    <w:rPr>
      <w:color w:val="C58B1C" w:themeColor="accent1"/>
      <w:sz w:val="36"/>
      <w:szCs w:val="36"/>
    </w:rPr>
  </w:style>
  <w:style w:type="character" w:customStyle="1" w:styleId="HeaderChar">
    <w:name w:val="Header Char"/>
    <w:basedOn w:val="DefaultParagraphFont"/>
    <w:link w:val="Header"/>
    <w:rsid w:val="001B1FD5"/>
    <w:rPr>
      <w:color w:val="C58B1C" w:themeColor="accent1"/>
      <w:sz w:val="36"/>
      <w:szCs w:val="36"/>
    </w:rPr>
  </w:style>
  <w:style w:type="paragraph" w:styleId="Footer">
    <w:name w:val="footer"/>
    <w:basedOn w:val="Normal"/>
    <w:link w:val="FooterChar"/>
    <w:rsid w:val="001B1FD5"/>
    <w:pPr>
      <w:pBdr>
        <w:top w:val="dotted" w:sz="4" w:space="10" w:color="595959" w:themeColor="text1" w:themeTint="A6"/>
      </w:pBdr>
      <w:tabs>
        <w:tab w:val="center" w:pos="4680"/>
        <w:tab w:val="right" w:pos="9360"/>
      </w:tabs>
      <w:spacing w:before="120" w:line="240" w:lineRule="auto"/>
      <w:jc w:val="center"/>
    </w:pPr>
    <w:rPr>
      <w:sz w:val="16"/>
      <w:szCs w:val="16"/>
    </w:rPr>
  </w:style>
  <w:style w:type="character" w:customStyle="1" w:styleId="FooterChar">
    <w:name w:val="Footer Char"/>
    <w:basedOn w:val="DefaultParagraphFont"/>
    <w:link w:val="Footer"/>
    <w:rsid w:val="001B1FD5"/>
    <w:rPr>
      <w:color w:val="595959" w:themeColor="text1" w:themeTint="A6"/>
      <w:sz w:val="16"/>
      <w:szCs w:val="16"/>
    </w:rPr>
  </w:style>
  <w:style w:type="paragraph" w:styleId="Title">
    <w:name w:val="Title"/>
    <w:basedOn w:val="Normal"/>
    <w:next w:val="Normal"/>
    <w:link w:val="TitleChar"/>
    <w:rsid w:val="001B1FD5"/>
    <w:pPr>
      <w:spacing w:line="240" w:lineRule="auto"/>
      <w:jc w:val="center"/>
    </w:pPr>
    <w:rPr>
      <w:rFonts w:asciiTheme="majorHAnsi" w:eastAsiaTheme="majorEastAsia" w:hAnsiTheme="majorHAnsi" w:cstheme="majorBidi"/>
      <w:color w:val="FFFFFF" w:themeColor="background1"/>
      <w:spacing w:val="5"/>
      <w:kern w:val="28"/>
      <w:sz w:val="56"/>
      <w:szCs w:val="100"/>
    </w:rPr>
  </w:style>
  <w:style w:type="character" w:customStyle="1" w:styleId="TitleChar">
    <w:name w:val="Title Char"/>
    <w:basedOn w:val="DefaultParagraphFont"/>
    <w:link w:val="Title"/>
    <w:rsid w:val="001B1FD5"/>
    <w:rPr>
      <w:rFonts w:asciiTheme="majorHAnsi" w:eastAsiaTheme="majorEastAsia" w:hAnsiTheme="majorHAnsi" w:cstheme="majorBidi"/>
      <w:color w:val="FFFFFF" w:themeColor="background1"/>
      <w:spacing w:val="5"/>
      <w:kern w:val="28"/>
      <w:sz w:val="56"/>
      <w:szCs w:val="100"/>
    </w:rPr>
  </w:style>
  <w:style w:type="paragraph" w:styleId="BodyText">
    <w:name w:val="Body Text"/>
    <w:basedOn w:val="Normal"/>
    <w:link w:val="BodyTextChar"/>
    <w:rsid w:val="001B1FD5"/>
    <w:pPr>
      <w:spacing w:after="200"/>
      <w:jc w:val="both"/>
    </w:pPr>
  </w:style>
  <w:style w:type="table" w:customStyle="1" w:styleId="FinancialTable">
    <w:name w:val="Financial Table"/>
    <w:basedOn w:val="TableNormal"/>
    <w:rsid w:val="001B1FD5"/>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C58B1C" w:themeFill="accent1"/>
        <w:vAlign w:val="bottom"/>
      </w:tcPr>
    </w:tblStylePr>
    <w:tblStylePr w:type="lastRow">
      <w:rPr>
        <w:color w:val="FFFFFF" w:themeColor="background1"/>
      </w:rPr>
      <w:tblPr/>
      <w:tcPr>
        <w:tcBorders>
          <w:top w:val="dotted" w:sz="4" w:space="0" w:color="C58B1C" w:themeColor="accent1"/>
        </w:tcBorders>
      </w:tcPr>
    </w:tblStylePr>
    <w:tblStylePr w:type="band2Horz">
      <w:tblPr/>
      <w:tcPr>
        <w:shd w:val="clear" w:color="auto" w:fill="EAEECF" w:themeFill="accent6" w:themeFillTint="33"/>
      </w:tcPr>
    </w:tblStylePr>
  </w:style>
  <w:style w:type="paragraph" w:customStyle="1" w:styleId="TableText-Left">
    <w:name w:val="Table Text - Left"/>
    <w:basedOn w:val="Normal"/>
    <w:rsid w:val="001B1FD5"/>
    <w:pPr>
      <w:spacing w:before="60" w:after="60" w:line="240" w:lineRule="auto"/>
    </w:pPr>
    <w:rPr>
      <w:sz w:val="16"/>
      <w:szCs w:val="18"/>
    </w:rPr>
  </w:style>
  <w:style w:type="paragraph" w:customStyle="1" w:styleId="TableText-Decimal">
    <w:name w:val="Table Text - Decimal"/>
    <w:basedOn w:val="Normal"/>
    <w:rsid w:val="001B1FD5"/>
    <w:pPr>
      <w:tabs>
        <w:tab w:val="decimal" w:pos="612"/>
      </w:tabs>
      <w:spacing w:before="60" w:after="60" w:line="240" w:lineRule="auto"/>
    </w:pPr>
    <w:rPr>
      <w:sz w:val="16"/>
      <w:szCs w:val="18"/>
    </w:rPr>
  </w:style>
  <w:style w:type="paragraph" w:customStyle="1" w:styleId="TableText-Right">
    <w:name w:val="Table Text - Right"/>
    <w:basedOn w:val="Normal"/>
    <w:rsid w:val="001B1FD5"/>
    <w:pPr>
      <w:spacing w:before="60" w:after="60" w:line="240" w:lineRule="auto"/>
      <w:jc w:val="right"/>
    </w:pPr>
    <w:rPr>
      <w:sz w:val="18"/>
      <w:szCs w:val="18"/>
    </w:rPr>
  </w:style>
  <w:style w:type="paragraph" w:customStyle="1" w:styleId="TableHeading-Left">
    <w:name w:val="Table Heading - Left"/>
    <w:basedOn w:val="Normal"/>
    <w:rsid w:val="001B1FD5"/>
    <w:pPr>
      <w:spacing w:before="60" w:after="20" w:line="240" w:lineRule="auto"/>
    </w:pPr>
    <w:rPr>
      <w:color w:val="FFFFFF" w:themeColor="background1"/>
      <w:sz w:val="16"/>
      <w:szCs w:val="18"/>
    </w:rPr>
  </w:style>
  <w:style w:type="paragraph" w:customStyle="1" w:styleId="TableHeading-Center">
    <w:name w:val="Table Heading - Center"/>
    <w:basedOn w:val="Normal"/>
    <w:rsid w:val="001B1FD5"/>
    <w:pPr>
      <w:spacing w:before="60" w:after="20" w:line="240" w:lineRule="auto"/>
      <w:jc w:val="center"/>
    </w:pPr>
    <w:rPr>
      <w:color w:val="FFFFFF" w:themeColor="background1"/>
      <w:sz w:val="16"/>
      <w:szCs w:val="18"/>
    </w:rPr>
  </w:style>
  <w:style w:type="table" w:customStyle="1" w:styleId="HeaderTable">
    <w:name w:val="Header Table"/>
    <w:basedOn w:val="TableNormal"/>
    <w:rsid w:val="001B1FD5"/>
    <w:tblPr>
      <w:tblInd w:w="0" w:type="dxa"/>
      <w:tblBorders>
        <w:bottom w:val="dotted" w:sz="4" w:space="0" w:color="595959" w:themeColor="text1" w:themeTint="A6"/>
      </w:tblBorders>
      <w:tblCellMar>
        <w:top w:w="0" w:type="dxa"/>
        <w:left w:w="0" w:type="dxa"/>
        <w:bottom w:w="0" w:type="dxa"/>
        <w:right w:w="0" w:type="dxa"/>
      </w:tblCellMar>
    </w:tblPr>
    <w:tcPr>
      <w:vAlign w:val="bottom"/>
    </w:tcPr>
  </w:style>
  <w:style w:type="paragraph" w:customStyle="1" w:styleId="Header-Right">
    <w:name w:val="Header - Right"/>
    <w:basedOn w:val="Header"/>
    <w:rsid w:val="001B1FD5"/>
    <w:pPr>
      <w:spacing w:after="60"/>
      <w:jc w:val="right"/>
    </w:pPr>
    <w:rPr>
      <w:sz w:val="16"/>
    </w:rPr>
  </w:style>
  <w:style w:type="table" w:customStyle="1" w:styleId="CoverTable">
    <w:name w:val="Cover Table"/>
    <w:basedOn w:val="TableNormal"/>
    <w:rsid w:val="001B1FD5"/>
    <w:tblPr>
      <w:tblInd w:w="0" w:type="dxa"/>
      <w:tblCellMar>
        <w:top w:w="0" w:type="dxa"/>
        <w:left w:w="108" w:type="dxa"/>
        <w:bottom w:w="0" w:type="dxa"/>
        <w:right w:w="108" w:type="dxa"/>
      </w:tblCellMar>
    </w:tblPr>
    <w:tcPr>
      <w:shd w:val="clear" w:color="auto" w:fill="423110" w:themeFill="text2"/>
      <w:vAlign w:val="center"/>
    </w:tcPr>
  </w:style>
  <w:style w:type="paragraph" w:customStyle="1" w:styleId="Spacebetween">
    <w:name w:val="Space between"/>
    <w:basedOn w:val="Normal"/>
    <w:rsid w:val="001B1FD5"/>
    <w:pPr>
      <w:spacing w:line="120" w:lineRule="exact"/>
    </w:pPr>
  </w:style>
  <w:style w:type="paragraph" w:customStyle="1" w:styleId="Header-Left">
    <w:name w:val="Header-Left"/>
    <w:basedOn w:val="Header"/>
    <w:rsid w:val="001B1FD5"/>
    <w:pPr>
      <w:spacing w:after="60"/>
    </w:pPr>
  </w:style>
  <w:style w:type="paragraph" w:styleId="Date">
    <w:name w:val="Date"/>
    <w:basedOn w:val="Normal"/>
    <w:next w:val="Normal"/>
    <w:link w:val="DateChar"/>
    <w:rsid w:val="001B1FD5"/>
    <w:pPr>
      <w:spacing w:after="40"/>
    </w:pPr>
    <w:rPr>
      <w:sz w:val="18"/>
    </w:rPr>
  </w:style>
  <w:style w:type="character" w:customStyle="1" w:styleId="DateChar">
    <w:name w:val="Date Char"/>
    <w:basedOn w:val="DefaultParagraphFont"/>
    <w:link w:val="Date"/>
    <w:rsid w:val="001B1FD5"/>
    <w:rPr>
      <w:color w:val="595959" w:themeColor="text1" w:themeTint="A6"/>
      <w:sz w:val="18"/>
    </w:rPr>
  </w:style>
  <w:style w:type="paragraph" w:customStyle="1" w:styleId="Header-Continued">
    <w:name w:val="Header - Continued"/>
    <w:basedOn w:val="Normal"/>
    <w:rsid w:val="001B1FD5"/>
    <w:pPr>
      <w:spacing w:after="40"/>
    </w:pPr>
    <w:rPr>
      <w:color w:val="C58B1C" w:themeColor="accent1"/>
      <w:sz w:val="24"/>
      <w:szCs w:val="24"/>
    </w:rPr>
  </w:style>
  <w:style w:type="paragraph" w:customStyle="1" w:styleId="Page">
    <w:name w:val="Page"/>
    <w:basedOn w:val="Normal"/>
    <w:rsid w:val="001B1FD5"/>
    <w:pPr>
      <w:spacing w:after="40"/>
      <w:jc w:val="right"/>
    </w:pPr>
    <w:rPr>
      <w:sz w:val="18"/>
      <w:szCs w:val="18"/>
    </w:rPr>
  </w:style>
  <w:style w:type="character" w:customStyle="1" w:styleId="BodyTextChar">
    <w:name w:val="Body Text Char"/>
    <w:basedOn w:val="DefaultParagraphFont"/>
    <w:link w:val="BodyText"/>
    <w:rsid w:val="001B1FD5"/>
    <w:rPr>
      <w:color w:val="595959" w:themeColor="text1" w:themeTint="A6"/>
      <w:sz w:val="20"/>
    </w:rPr>
  </w:style>
  <w:style w:type="paragraph" w:styleId="BalloonText">
    <w:name w:val="Balloon Text"/>
    <w:basedOn w:val="Normal"/>
    <w:link w:val="BalloonTextChar"/>
    <w:semiHidden/>
    <w:unhideWhenUsed/>
    <w:rsid w:val="001B1FD5"/>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B1FD5"/>
    <w:rPr>
      <w:rFonts w:ascii="Tahoma" w:hAnsi="Tahoma" w:cs="Tahoma"/>
      <w:color w:val="595959" w:themeColor="text1" w:themeTint="A6"/>
      <w:sz w:val="16"/>
      <w:szCs w:val="16"/>
    </w:rPr>
  </w:style>
  <w:style w:type="character" w:styleId="PlaceholderText">
    <w:name w:val="Placeholder Text"/>
    <w:basedOn w:val="DefaultParagraphFont"/>
    <w:semiHidden/>
    <w:rsid w:val="001B1FD5"/>
    <w:rPr>
      <w:color w:val="808080"/>
    </w:rPr>
  </w:style>
  <w:style w:type="paragraph" w:styleId="Bibliography">
    <w:name w:val="Bibliography"/>
    <w:basedOn w:val="Normal"/>
    <w:next w:val="Normal"/>
    <w:semiHidden/>
    <w:unhideWhenUsed/>
    <w:rsid w:val="001B1FD5"/>
  </w:style>
  <w:style w:type="paragraph" w:styleId="BlockText">
    <w:name w:val="Block Text"/>
    <w:basedOn w:val="Normal"/>
    <w:semiHidden/>
    <w:unhideWhenUsed/>
    <w:rsid w:val="001B1FD5"/>
    <w:pPr>
      <w:pBdr>
        <w:top w:val="single" w:sz="2" w:space="10" w:color="C58B1C" w:themeColor="accent1" w:shadow="1"/>
        <w:left w:val="single" w:sz="2" w:space="10" w:color="C58B1C" w:themeColor="accent1" w:shadow="1"/>
        <w:bottom w:val="single" w:sz="2" w:space="10" w:color="C58B1C" w:themeColor="accent1" w:shadow="1"/>
        <w:right w:val="single" w:sz="2" w:space="10" w:color="C58B1C" w:themeColor="accent1" w:shadow="1"/>
      </w:pBdr>
      <w:ind w:left="1152" w:right="1152"/>
    </w:pPr>
    <w:rPr>
      <w:i/>
      <w:iCs/>
      <w:color w:val="C58B1C" w:themeColor="accent1"/>
    </w:rPr>
  </w:style>
  <w:style w:type="paragraph" w:styleId="BodyText2">
    <w:name w:val="Body Text 2"/>
    <w:basedOn w:val="Normal"/>
    <w:link w:val="BodyText2Char"/>
    <w:semiHidden/>
    <w:unhideWhenUsed/>
    <w:rsid w:val="001B1FD5"/>
    <w:pPr>
      <w:spacing w:after="120"/>
      <w:ind w:left="360"/>
    </w:pPr>
  </w:style>
  <w:style w:type="paragraph" w:styleId="BodyText3">
    <w:name w:val="Body Text 3"/>
    <w:basedOn w:val="Normal"/>
    <w:link w:val="BodyText3Char"/>
    <w:semiHidden/>
    <w:unhideWhenUsed/>
    <w:rsid w:val="001B1FD5"/>
    <w:pPr>
      <w:spacing w:after="120"/>
    </w:pPr>
    <w:rPr>
      <w:sz w:val="16"/>
      <w:szCs w:val="16"/>
    </w:rPr>
  </w:style>
  <w:style w:type="character" w:customStyle="1" w:styleId="BodyText3Char">
    <w:name w:val="Body Text 3 Char"/>
    <w:basedOn w:val="DefaultParagraphFont"/>
    <w:link w:val="BodyText3"/>
    <w:semiHidden/>
    <w:rsid w:val="001B1FD5"/>
    <w:rPr>
      <w:color w:val="595959" w:themeColor="text1" w:themeTint="A6"/>
      <w:sz w:val="16"/>
      <w:szCs w:val="16"/>
    </w:rPr>
  </w:style>
  <w:style w:type="paragraph" w:styleId="BodyTextFirstIndent">
    <w:name w:val="Body Text First Indent"/>
    <w:basedOn w:val="BodyText"/>
    <w:link w:val="BodyTextFirstIndentChar"/>
    <w:semiHidden/>
    <w:unhideWhenUsed/>
    <w:rsid w:val="001B1FD5"/>
    <w:pPr>
      <w:spacing w:after="0"/>
      <w:ind w:firstLine="360"/>
      <w:jc w:val="left"/>
    </w:pPr>
  </w:style>
  <w:style w:type="character" w:customStyle="1" w:styleId="BodyTextFirstIndentChar">
    <w:name w:val="Body Text First Indent Char"/>
    <w:basedOn w:val="BodyTextChar"/>
    <w:link w:val="BodyTextFirstIndent"/>
    <w:semiHidden/>
    <w:rsid w:val="001B1FD5"/>
    <w:rPr>
      <w:color w:val="595959" w:themeColor="text1" w:themeTint="A6"/>
      <w:sz w:val="20"/>
    </w:rPr>
  </w:style>
  <w:style w:type="character" w:customStyle="1" w:styleId="BodyText2Char">
    <w:name w:val="Body Text 2 Char"/>
    <w:basedOn w:val="DefaultParagraphFont"/>
    <w:link w:val="BodyText2"/>
    <w:semiHidden/>
    <w:rsid w:val="001B1FD5"/>
    <w:rPr>
      <w:color w:val="595959" w:themeColor="text1" w:themeTint="A6"/>
      <w:sz w:val="20"/>
    </w:rPr>
  </w:style>
  <w:style w:type="paragraph" w:styleId="BodyTextFirstIndent2">
    <w:name w:val="Body Text First Indent 2"/>
    <w:basedOn w:val="BodyText2"/>
    <w:link w:val="BodyTextFirstIndent2Char"/>
    <w:semiHidden/>
    <w:unhideWhenUsed/>
    <w:rsid w:val="001B1FD5"/>
    <w:pPr>
      <w:spacing w:after="0"/>
      <w:ind w:firstLine="360"/>
    </w:pPr>
  </w:style>
  <w:style w:type="character" w:customStyle="1" w:styleId="BodyTextFirstIndent2Char">
    <w:name w:val="Body Text First Indent 2 Char"/>
    <w:basedOn w:val="BodyText2Char"/>
    <w:link w:val="BodyTextFirstIndent2"/>
    <w:semiHidden/>
    <w:rsid w:val="001B1FD5"/>
    <w:rPr>
      <w:color w:val="595959" w:themeColor="text1" w:themeTint="A6"/>
      <w:sz w:val="20"/>
    </w:rPr>
  </w:style>
  <w:style w:type="paragraph" w:styleId="BodyTextIndent2">
    <w:name w:val="Body Text Indent 2"/>
    <w:basedOn w:val="Normal"/>
    <w:link w:val="BodyTextIndent2Char"/>
    <w:semiHidden/>
    <w:unhideWhenUsed/>
    <w:rsid w:val="001B1FD5"/>
    <w:pPr>
      <w:spacing w:after="120" w:line="480" w:lineRule="auto"/>
      <w:ind w:left="360"/>
    </w:pPr>
  </w:style>
  <w:style w:type="character" w:customStyle="1" w:styleId="BodyTextIndent2Char">
    <w:name w:val="Body Text Indent 2 Char"/>
    <w:basedOn w:val="DefaultParagraphFont"/>
    <w:link w:val="BodyTextIndent2"/>
    <w:semiHidden/>
    <w:rsid w:val="001B1FD5"/>
    <w:rPr>
      <w:color w:val="595959" w:themeColor="text1" w:themeTint="A6"/>
      <w:sz w:val="20"/>
    </w:rPr>
  </w:style>
  <w:style w:type="paragraph" w:styleId="BodyTextIndent3">
    <w:name w:val="Body Text Indent 3"/>
    <w:basedOn w:val="Normal"/>
    <w:link w:val="BodyTextIndent3Char"/>
    <w:semiHidden/>
    <w:unhideWhenUsed/>
    <w:rsid w:val="001B1FD5"/>
    <w:pPr>
      <w:spacing w:after="120"/>
      <w:ind w:left="360"/>
    </w:pPr>
    <w:rPr>
      <w:sz w:val="16"/>
      <w:szCs w:val="16"/>
    </w:rPr>
  </w:style>
  <w:style w:type="character" w:customStyle="1" w:styleId="BodyTextIndent3Char">
    <w:name w:val="Body Text Indent 3 Char"/>
    <w:basedOn w:val="DefaultParagraphFont"/>
    <w:link w:val="BodyTextIndent3"/>
    <w:semiHidden/>
    <w:rsid w:val="001B1FD5"/>
    <w:rPr>
      <w:color w:val="595959" w:themeColor="text1" w:themeTint="A6"/>
      <w:sz w:val="16"/>
      <w:szCs w:val="16"/>
    </w:rPr>
  </w:style>
  <w:style w:type="paragraph" w:styleId="Caption">
    <w:name w:val="caption"/>
    <w:basedOn w:val="Normal"/>
    <w:next w:val="Normal"/>
    <w:semiHidden/>
    <w:unhideWhenUsed/>
    <w:qFormat/>
    <w:rsid w:val="001B1FD5"/>
    <w:pPr>
      <w:spacing w:after="200" w:line="240" w:lineRule="auto"/>
    </w:pPr>
    <w:rPr>
      <w:b/>
      <w:bCs/>
      <w:color w:val="C58B1C" w:themeColor="accent1"/>
      <w:sz w:val="18"/>
      <w:szCs w:val="18"/>
    </w:rPr>
  </w:style>
  <w:style w:type="paragraph" w:styleId="Closing">
    <w:name w:val="Closing"/>
    <w:basedOn w:val="Normal"/>
    <w:link w:val="ClosingChar"/>
    <w:semiHidden/>
    <w:unhideWhenUsed/>
    <w:rsid w:val="001B1FD5"/>
    <w:pPr>
      <w:spacing w:line="240" w:lineRule="auto"/>
      <w:ind w:left="4320"/>
    </w:pPr>
  </w:style>
  <w:style w:type="character" w:customStyle="1" w:styleId="ClosingChar">
    <w:name w:val="Closing Char"/>
    <w:basedOn w:val="DefaultParagraphFont"/>
    <w:link w:val="Closing"/>
    <w:semiHidden/>
    <w:rsid w:val="001B1FD5"/>
    <w:rPr>
      <w:color w:val="595959" w:themeColor="text1" w:themeTint="A6"/>
      <w:sz w:val="20"/>
    </w:rPr>
  </w:style>
  <w:style w:type="paragraph" w:styleId="CommentText">
    <w:name w:val="annotation text"/>
    <w:basedOn w:val="Normal"/>
    <w:link w:val="CommentTextChar"/>
    <w:semiHidden/>
    <w:unhideWhenUsed/>
    <w:rsid w:val="001B1FD5"/>
    <w:pPr>
      <w:spacing w:line="240" w:lineRule="auto"/>
    </w:pPr>
    <w:rPr>
      <w:szCs w:val="20"/>
    </w:rPr>
  </w:style>
  <w:style w:type="character" w:customStyle="1" w:styleId="CommentTextChar">
    <w:name w:val="Comment Text Char"/>
    <w:basedOn w:val="DefaultParagraphFont"/>
    <w:link w:val="CommentText"/>
    <w:semiHidden/>
    <w:rsid w:val="001B1FD5"/>
    <w:rPr>
      <w:color w:val="595959" w:themeColor="text1" w:themeTint="A6"/>
      <w:sz w:val="20"/>
      <w:szCs w:val="20"/>
    </w:rPr>
  </w:style>
  <w:style w:type="paragraph" w:styleId="CommentSubject">
    <w:name w:val="annotation subject"/>
    <w:basedOn w:val="CommentText"/>
    <w:next w:val="CommentText"/>
    <w:link w:val="CommentSubjectChar"/>
    <w:semiHidden/>
    <w:unhideWhenUsed/>
    <w:rsid w:val="001B1FD5"/>
    <w:rPr>
      <w:b/>
      <w:bCs/>
    </w:rPr>
  </w:style>
  <w:style w:type="character" w:customStyle="1" w:styleId="CommentSubjectChar">
    <w:name w:val="Comment Subject Char"/>
    <w:basedOn w:val="CommentTextChar"/>
    <w:link w:val="CommentSubject"/>
    <w:semiHidden/>
    <w:rsid w:val="001B1FD5"/>
    <w:rPr>
      <w:b/>
      <w:bCs/>
      <w:color w:val="595959" w:themeColor="text1" w:themeTint="A6"/>
      <w:sz w:val="20"/>
      <w:szCs w:val="20"/>
    </w:rPr>
  </w:style>
  <w:style w:type="paragraph" w:styleId="DocumentMap">
    <w:name w:val="Document Map"/>
    <w:basedOn w:val="Normal"/>
    <w:link w:val="DocumentMapChar"/>
    <w:semiHidden/>
    <w:unhideWhenUsed/>
    <w:rsid w:val="001B1FD5"/>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1B1FD5"/>
    <w:rPr>
      <w:rFonts w:ascii="Tahoma" w:hAnsi="Tahoma" w:cs="Tahoma"/>
      <w:color w:val="595959" w:themeColor="text1" w:themeTint="A6"/>
      <w:sz w:val="16"/>
      <w:szCs w:val="16"/>
    </w:rPr>
  </w:style>
  <w:style w:type="paragraph" w:styleId="E-mailSignature">
    <w:name w:val="E-mail Signature"/>
    <w:basedOn w:val="Normal"/>
    <w:link w:val="E-mailSignatureChar"/>
    <w:semiHidden/>
    <w:unhideWhenUsed/>
    <w:rsid w:val="001B1FD5"/>
    <w:pPr>
      <w:spacing w:line="240" w:lineRule="auto"/>
    </w:pPr>
  </w:style>
  <w:style w:type="character" w:customStyle="1" w:styleId="E-mailSignatureChar">
    <w:name w:val="E-mail Signature Char"/>
    <w:basedOn w:val="DefaultParagraphFont"/>
    <w:link w:val="E-mailSignature"/>
    <w:semiHidden/>
    <w:rsid w:val="001B1FD5"/>
    <w:rPr>
      <w:color w:val="595959" w:themeColor="text1" w:themeTint="A6"/>
      <w:sz w:val="20"/>
    </w:rPr>
  </w:style>
  <w:style w:type="paragraph" w:styleId="EndnoteText">
    <w:name w:val="endnote text"/>
    <w:basedOn w:val="Normal"/>
    <w:link w:val="EndnoteTextChar"/>
    <w:semiHidden/>
    <w:unhideWhenUsed/>
    <w:rsid w:val="001B1FD5"/>
    <w:pPr>
      <w:spacing w:line="240" w:lineRule="auto"/>
    </w:pPr>
    <w:rPr>
      <w:szCs w:val="20"/>
    </w:rPr>
  </w:style>
  <w:style w:type="character" w:customStyle="1" w:styleId="EndnoteTextChar">
    <w:name w:val="Endnote Text Char"/>
    <w:basedOn w:val="DefaultParagraphFont"/>
    <w:link w:val="EndnoteText"/>
    <w:semiHidden/>
    <w:rsid w:val="001B1FD5"/>
    <w:rPr>
      <w:color w:val="595959" w:themeColor="text1" w:themeTint="A6"/>
      <w:sz w:val="20"/>
      <w:szCs w:val="20"/>
    </w:rPr>
  </w:style>
  <w:style w:type="paragraph" w:styleId="EnvelopeAddress">
    <w:name w:val="envelope address"/>
    <w:basedOn w:val="Normal"/>
    <w:semiHidden/>
    <w:unhideWhenUsed/>
    <w:rsid w:val="001B1FD5"/>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1B1FD5"/>
    <w:pPr>
      <w:spacing w:line="240" w:lineRule="auto"/>
    </w:pPr>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1B1FD5"/>
    <w:pPr>
      <w:spacing w:line="240" w:lineRule="auto"/>
    </w:pPr>
    <w:rPr>
      <w:szCs w:val="20"/>
    </w:rPr>
  </w:style>
  <w:style w:type="character" w:customStyle="1" w:styleId="FootnoteTextChar">
    <w:name w:val="Footnote Text Char"/>
    <w:basedOn w:val="DefaultParagraphFont"/>
    <w:link w:val="FootnoteText"/>
    <w:semiHidden/>
    <w:rsid w:val="001B1FD5"/>
    <w:rPr>
      <w:color w:val="595959" w:themeColor="text1" w:themeTint="A6"/>
      <w:sz w:val="20"/>
      <w:szCs w:val="20"/>
    </w:rPr>
  </w:style>
  <w:style w:type="character" w:customStyle="1" w:styleId="Heading2Char">
    <w:name w:val="Heading 2 Char"/>
    <w:basedOn w:val="DefaultParagraphFont"/>
    <w:link w:val="Heading2"/>
    <w:rsid w:val="001B1FD5"/>
    <w:rPr>
      <w:rFonts w:asciiTheme="majorHAnsi" w:eastAsiaTheme="majorEastAsia" w:hAnsiTheme="majorHAnsi" w:cstheme="majorBidi"/>
      <w:b/>
      <w:bCs/>
      <w:color w:val="C58B1C" w:themeColor="accent1"/>
      <w:sz w:val="26"/>
      <w:szCs w:val="26"/>
    </w:rPr>
  </w:style>
  <w:style w:type="character" w:customStyle="1" w:styleId="Heading3Char">
    <w:name w:val="Heading 3 Char"/>
    <w:basedOn w:val="DefaultParagraphFont"/>
    <w:link w:val="Heading3"/>
    <w:rsid w:val="001B1FD5"/>
    <w:rPr>
      <w:rFonts w:asciiTheme="majorHAnsi" w:eastAsiaTheme="majorEastAsia" w:hAnsiTheme="majorHAnsi" w:cstheme="majorBidi"/>
      <w:b/>
      <w:bCs/>
      <w:color w:val="C58B1C" w:themeColor="accent1"/>
      <w:sz w:val="20"/>
    </w:rPr>
  </w:style>
  <w:style w:type="character" w:customStyle="1" w:styleId="Heading4Char">
    <w:name w:val="Heading 4 Char"/>
    <w:basedOn w:val="DefaultParagraphFont"/>
    <w:link w:val="Heading4"/>
    <w:rsid w:val="001B1FD5"/>
    <w:rPr>
      <w:rFonts w:asciiTheme="majorHAnsi" w:eastAsiaTheme="majorEastAsia" w:hAnsiTheme="majorHAnsi" w:cstheme="majorBidi"/>
      <w:b/>
      <w:bCs/>
      <w:i/>
      <w:iCs/>
      <w:color w:val="C58B1C" w:themeColor="accent1"/>
      <w:sz w:val="20"/>
    </w:rPr>
  </w:style>
  <w:style w:type="character" w:customStyle="1" w:styleId="Heading5Char">
    <w:name w:val="Heading 5 Char"/>
    <w:basedOn w:val="DefaultParagraphFont"/>
    <w:link w:val="Heading5"/>
    <w:rsid w:val="001B1FD5"/>
    <w:rPr>
      <w:rFonts w:asciiTheme="majorHAnsi" w:eastAsiaTheme="majorEastAsia" w:hAnsiTheme="majorHAnsi" w:cstheme="majorBidi"/>
      <w:color w:val="62450E" w:themeColor="accent1" w:themeShade="7F"/>
      <w:sz w:val="20"/>
    </w:rPr>
  </w:style>
  <w:style w:type="character" w:customStyle="1" w:styleId="Heading6Char">
    <w:name w:val="Heading 6 Char"/>
    <w:basedOn w:val="DefaultParagraphFont"/>
    <w:link w:val="Heading6"/>
    <w:semiHidden/>
    <w:rsid w:val="001B1FD5"/>
    <w:rPr>
      <w:rFonts w:asciiTheme="majorHAnsi" w:eastAsiaTheme="majorEastAsia" w:hAnsiTheme="majorHAnsi" w:cstheme="majorBidi"/>
      <w:i/>
      <w:iCs/>
      <w:color w:val="62450E" w:themeColor="accent1" w:themeShade="7F"/>
      <w:sz w:val="20"/>
    </w:rPr>
  </w:style>
  <w:style w:type="character" w:customStyle="1" w:styleId="Heading7Char">
    <w:name w:val="Heading 7 Char"/>
    <w:basedOn w:val="DefaultParagraphFont"/>
    <w:link w:val="Heading7"/>
    <w:semiHidden/>
    <w:rsid w:val="001B1FD5"/>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1B1FD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1B1FD5"/>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1B1FD5"/>
    <w:pPr>
      <w:spacing w:line="240" w:lineRule="auto"/>
    </w:pPr>
    <w:rPr>
      <w:i/>
      <w:iCs/>
    </w:rPr>
  </w:style>
  <w:style w:type="character" w:customStyle="1" w:styleId="HTMLAddressChar">
    <w:name w:val="HTML Address Char"/>
    <w:basedOn w:val="DefaultParagraphFont"/>
    <w:link w:val="HTMLAddress"/>
    <w:semiHidden/>
    <w:rsid w:val="001B1FD5"/>
    <w:rPr>
      <w:i/>
      <w:iCs/>
      <w:color w:val="595959" w:themeColor="text1" w:themeTint="A6"/>
      <w:sz w:val="20"/>
    </w:rPr>
  </w:style>
  <w:style w:type="paragraph" w:styleId="HTMLPreformatted">
    <w:name w:val="HTML Preformatted"/>
    <w:basedOn w:val="Normal"/>
    <w:link w:val="HTMLPreformattedChar"/>
    <w:semiHidden/>
    <w:unhideWhenUsed/>
    <w:rsid w:val="001B1FD5"/>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1B1FD5"/>
    <w:rPr>
      <w:rFonts w:ascii="Consolas" w:hAnsi="Consolas"/>
      <w:color w:val="595959" w:themeColor="text1" w:themeTint="A6"/>
      <w:sz w:val="20"/>
      <w:szCs w:val="20"/>
    </w:rPr>
  </w:style>
  <w:style w:type="paragraph" w:styleId="Index1">
    <w:name w:val="index 1"/>
    <w:basedOn w:val="Normal"/>
    <w:next w:val="Normal"/>
    <w:autoRedefine/>
    <w:semiHidden/>
    <w:unhideWhenUsed/>
    <w:rsid w:val="001B1FD5"/>
    <w:pPr>
      <w:spacing w:line="240" w:lineRule="auto"/>
      <w:ind w:left="200" w:hanging="200"/>
    </w:pPr>
  </w:style>
  <w:style w:type="paragraph" w:styleId="Index2">
    <w:name w:val="index 2"/>
    <w:basedOn w:val="Normal"/>
    <w:next w:val="Normal"/>
    <w:autoRedefine/>
    <w:semiHidden/>
    <w:unhideWhenUsed/>
    <w:rsid w:val="001B1FD5"/>
    <w:pPr>
      <w:spacing w:line="240" w:lineRule="auto"/>
      <w:ind w:left="400" w:hanging="200"/>
    </w:pPr>
  </w:style>
  <w:style w:type="paragraph" w:styleId="Index3">
    <w:name w:val="index 3"/>
    <w:basedOn w:val="Normal"/>
    <w:next w:val="Normal"/>
    <w:autoRedefine/>
    <w:semiHidden/>
    <w:unhideWhenUsed/>
    <w:rsid w:val="001B1FD5"/>
    <w:pPr>
      <w:spacing w:line="240" w:lineRule="auto"/>
      <w:ind w:left="600" w:hanging="200"/>
    </w:pPr>
  </w:style>
  <w:style w:type="paragraph" w:styleId="Index4">
    <w:name w:val="index 4"/>
    <w:basedOn w:val="Normal"/>
    <w:next w:val="Normal"/>
    <w:autoRedefine/>
    <w:semiHidden/>
    <w:unhideWhenUsed/>
    <w:rsid w:val="001B1FD5"/>
    <w:pPr>
      <w:spacing w:line="240" w:lineRule="auto"/>
      <w:ind w:left="800" w:hanging="200"/>
    </w:pPr>
  </w:style>
  <w:style w:type="paragraph" w:styleId="Index5">
    <w:name w:val="index 5"/>
    <w:basedOn w:val="Normal"/>
    <w:next w:val="Normal"/>
    <w:autoRedefine/>
    <w:semiHidden/>
    <w:unhideWhenUsed/>
    <w:rsid w:val="001B1FD5"/>
    <w:pPr>
      <w:spacing w:line="240" w:lineRule="auto"/>
      <w:ind w:left="1000" w:hanging="200"/>
    </w:pPr>
  </w:style>
  <w:style w:type="paragraph" w:styleId="Index6">
    <w:name w:val="index 6"/>
    <w:basedOn w:val="Normal"/>
    <w:next w:val="Normal"/>
    <w:autoRedefine/>
    <w:semiHidden/>
    <w:unhideWhenUsed/>
    <w:rsid w:val="001B1FD5"/>
    <w:pPr>
      <w:spacing w:line="240" w:lineRule="auto"/>
      <w:ind w:left="1200" w:hanging="200"/>
    </w:pPr>
  </w:style>
  <w:style w:type="paragraph" w:styleId="Index7">
    <w:name w:val="index 7"/>
    <w:basedOn w:val="Normal"/>
    <w:next w:val="Normal"/>
    <w:autoRedefine/>
    <w:semiHidden/>
    <w:unhideWhenUsed/>
    <w:rsid w:val="001B1FD5"/>
    <w:pPr>
      <w:spacing w:line="240" w:lineRule="auto"/>
      <w:ind w:left="1400" w:hanging="200"/>
    </w:pPr>
  </w:style>
  <w:style w:type="paragraph" w:styleId="Index8">
    <w:name w:val="index 8"/>
    <w:basedOn w:val="Normal"/>
    <w:next w:val="Normal"/>
    <w:autoRedefine/>
    <w:semiHidden/>
    <w:unhideWhenUsed/>
    <w:rsid w:val="001B1FD5"/>
    <w:pPr>
      <w:spacing w:line="240" w:lineRule="auto"/>
      <w:ind w:left="1600" w:hanging="200"/>
    </w:pPr>
  </w:style>
  <w:style w:type="paragraph" w:styleId="Index9">
    <w:name w:val="index 9"/>
    <w:basedOn w:val="Normal"/>
    <w:next w:val="Normal"/>
    <w:autoRedefine/>
    <w:semiHidden/>
    <w:unhideWhenUsed/>
    <w:rsid w:val="001B1FD5"/>
    <w:pPr>
      <w:spacing w:line="240" w:lineRule="auto"/>
      <w:ind w:left="1800" w:hanging="200"/>
    </w:pPr>
  </w:style>
  <w:style w:type="paragraph" w:styleId="IndexHeading">
    <w:name w:val="index heading"/>
    <w:basedOn w:val="Normal"/>
    <w:next w:val="Index1"/>
    <w:semiHidden/>
    <w:unhideWhenUsed/>
    <w:rsid w:val="001B1FD5"/>
    <w:rPr>
      <w:rFonts w:asciiTheme="majorHAnsi" w:eastAsiaTheme="majorEastAsia" w:hAnsiTheme="majorHAnsi" w:cstheme="majorBidi"/>
      <w:b/>
      <w:bCs/>
    </w:rPr>
  </w:style>
  <w:style w:type="paragraph" w:styleId="IntenseQuote">
    <w:name w:val="Intense Quote"/>
    <w:basedOn w:val="Normal"/>
    <w:next w:val="Normal"/>
    <w:link w:val="IntenseQuoteChar"/>
    <w:qFormat/>
    <w:rsid w:val="001B1FD5"/>
    <w:pPr>
      <w:pBdr>
        <w:bottom w:val="single" w:sz="4" w:space="4" w:color="C58B1C" w:themeColor="accent1"/>
      </w:pBdr>
      <w:spacing w:before="200" w:after="280"/>
      <w:ind w:left="936" w:right="936"/>
    </w:pPr>
    <w:rPr>
      <w:b/>
      <w:bCs/>
      <w:i/>
      <w:iCs/>
      <w:color w:val="C58B1C" w:themeColor="accent1"/>
    </w:rPr>
  </w:style>
  <w:style w:type="character" w:customStyle="1" w:styleId="IntenseQuoteChar">
    <w:name w:val="Intense Quote Char"/>
    <w:basedOn w:val="DefaultParagraphFont"/>
    <w:link w:val="IntenseQuote"/>
    <w:rsid w:val="001B1FD5"/>
    <w:rPr>
      <w:b/>
      <w:bCs/>
      <w:i/>
      <w:iCs/>
      <w:color w:val="C58B1C" w:themeColor="accent1"/>
      <w:sz w:val="20"/>
    </w:rPr>
  </w:style>
  <w:style w:type="paragraph" w:styleId="List">
    <w:name w:val="List"/>
    <w:basedOn w:val="Normal"/>
    <w:semiHidden/>
    <w:unhideWhenUsed/>
    <w:rsid w:val="001B1FD5"/>
    <w:pPr>
      <w:ind w:left="360" w:hanging="360"/>
      <w:contextualSpacing/>
    </w:pPr>
  </w:style>
  <w:style w:type="paragraph" w:styleId="List2">
    <w:name w:val="List 2"/>
    <w:basedOn w:val="Normal"/>
    <w:semiHidden/>
    <w:unhideWhenUsed/>
    <w:rsid w:val="001B1FD5"/>
    <w:pPr>
      <w:ind w:left="720" w:hanging="360"/>
      <w:contextualSpacing/>
    </w:pPr>
  </w:style>
  <w:style w:type="paragraph" w:styleId="List3">
    <w:name w:val="List 3"/>
    <w:basedOn w:val="Normal"/>
    <w:semiHidden/>
    <w:unhideWhenUsed/>
    <w:rsid w:val="001B1FD5"/>
    <w:pPr>
      <w:ind w:left="1080" w:hanging="360"/>
      <w:contextualSpacing/>
    </w:pPr>
  </w:style>
  <w:style w:type="paragraph" w:styleId="List4">
    <w:name w:val="List 4"/>
    <w:basedOn w:val="Normal"/>
    <w:semiHidden/>
    <w:unhideWhenUsed/>
    <w:rsid w:val="001B1FD5"/>
    <w:pPr>
      <w:ind w:left="1440" w:hanging="360"/>
      <w:contextualSpacing/>
    </w:pPr>
  </w:style>
  <w:style w:type="paragraph" w:styleId="List5">
    <w:name w:val="List 5"/>
    <w:basedOn w:val="Normal"/>
    <w:semiHidden/>
    <w:unhideWhenUsed/>
    <w:rsid w:val="001B1FD5"/>
    <w:pPr>
      <w:ind w:left="1800" w:hanging="360"/>
      <w:contextualSpacing/>
    </w:pPr>
  </w:style>
  <w:style w:type="paragraph" w:styleId="ListBullet">
    <w:name w:val="List Bullet"/>
    <w:basedOn w:val="Normal"/>
    <w:semiHidden/>
    <w:unhideWhenUsed/>
    <w:rsid w:val="001B1FD5"/>
    <w:pPr>
      <w:numPr>
        <w:numId w:val="1"/>
      </w:numPr>
      <w:contextualSpacing/>
    </w:pPr>
  </w:style>
  <w:style w:type="paragraph" w:styleId="ListBullet2">
    <w:name w:val="List Bullet 2"/>
    <w:basedOn w:val="Normal"/>
    <w:semiHidden/>
    <w:unhideWhenUsed/>
    <w:rsid w:val="001B1FD5"/>
    <w:pPr>
      <w:numPr>
        <w:numId w:val="2"/>
      </w:numPr>
      <w:contextualSpacing/>
    </w:pPr>
  </w:style>
  <w:style w:type="paragraph" w:styleId="ListBullet3">
    <w:name w:val="List Bullet 3"/>
    <w:basedOn w:val="Normal"/>
    <w:semiHidden/>
    <w:unhideWhenUsed/>
    <w:rsid w:val="001B1FD5"/>
    <w:pPr>
      <w:numPr>
        <w:numId w:val="3"/>
      </w:numPr>
      <w:contextualSpacing/>
    </w:pPr>
  </w:style>
  <w:style w:type="paragraph" w:styleId="ListBullet4">
    <w:name w:val="List Bullet 4"/>
    <w:basedOn w:val="Normal"/>
    <w:semiHidden/>
    <w:unhideWhenUsed/>
    <w:rsid w:val="001B1FD5"/>
    <w:pPr>
      <w:numPr>
        <w:numId w:val="4"/>
      </w:numPr>
      <w:contextualSpacing/>
    </w:pPr>
  </w:style>
  <w:style w:type="paragraph" w:styleId="ListBullet5">
    <w:name w:val="List Bullet 5"/>
    <w:basedOn w:val="Normal"/>
    <w:semiHidden/>
    <w:unhideWhenUsed/>
    <w:rsid w:val="001B1FD5"/>
    <w:pPr>
      <w:numPr>
        <w:numId w:val="5"/>
      </w:numPr>
      <w:contextualSpacing/>
    </w:pPr>
  </w:style>
  <w:style w:type="paragraph" w:styleId="ListContinue">
    <w:name w:val="List Continue"/>
    <w:basedOn w:val="Normal"/>
    <w:semiHidden/>
    <w:unhideWhenUsed/>
    <w:rsid w:val="001B1FD5"/>
    <w:pPr>
      <w:spacing w:after="120"/>
      <w:ind w:left="360"/>
      <w:contextualSpacing/>
    </w:pPr>
  </w:style>
  <w:style w:type="paragraph" w:styleId="ListContinue2">
    <w:name w:val="List Continue 2"/>
    <w:basedOn w:val="Normal"/>
    <w:semiHidden/>
    <w:unhideWhenUsed/>
    <w:rsid w:val="001B1FD5"/>
    <w:pPr>
      <w:spacing w:after="120"/>
      <w:ind w:left="720"/>
      <w:contextualSpacing/>
    </w:pPr>
  </w:style>
  <w:style w:type="paragraph" w:styleId="ListContinue3">
    <w:name w:val="List Continue 3"/>
    <w:basedOn w:val="Normal"/>
    <w:semiHidden/>
    <w:unhideWhenUsed/>
    <w:rsid w:val="001B1FD5"/>
    <w:pPr>
      <w:spacing w:after="120"/>
      <w:ind w:left="1080"/>
      <w:contextualSpacing/>
    </w:pPr>
  </w:style>
  <w:style w:type="paragraph" w:styleId="ListContinue4">
    <w:name w:val="List Continue 4"/>
    <w:basedOn w:val="Normal"/>
    <w:semiHidden/>
    <w:unhideWhenUsed/>
    <w:rsid w:val="001B1FD5"/>
    <w:pPr>
      <w:spacing w:after="120"/>
      <w:ind w:left="1440"/>
      <w:contextualSpacing/>
    </w:pPr>
  </w:style>
  <w:style w:type="paragraph" w:styleId="ListContinue5">
    <w:name w:val="List Continue 5"/>
    <w:basedOn w:val="Normal"/>
    <w:semiHidden/>
    <w:unhideWhenUsed/>
    <w:rsid w:val="001B1FD5"/>
    <w:pPr>
      <w:spacing w:after="120"/>
      <w:ind w:left="1800"/>
      <w:contextualSpacing/>
    </w:pPr>
  </w:style>
  <w:style w:type="paragraph" w:styleId="ListNumber">
    <w:name w:val="List Number"/>
    <w:basedOn w:val="Normal"/>
    <w:semiHidden/>
    <w:unhideWhenUsed/>
    <w:rsid w:val="001B1FD5"/>
    <w:pPr>
      <w:numPr>
        <w:numId w:val="6"/>
      </w:numPr>
      <w:contextualSpacing/>
    </w:pPr>
  </w:style>
  <w:style w:type="paragraph" w:styleId="ListNumber2">
    <w:name w:val="List Number 2"/>
    <w:basedOn w:val="Normal"/>
    <w:semiHidden/>
    <w:unhideWhenUsed/>
    <w:rsid w:val="001B1FD5"/>
    <w:pPr>
      <w:numPr>
        <w:numId w:val="7"/>
      </w:numPr>
      <w:contextualSpacing/>
    </w:pPr>
  </w:style>
  <w:style w:type="paragraph" w:styleId="ListNumber3">
    <w:name w:val="List Number 3"/>
    <w:basedOn w:val="Normal"/>
    <w:semiHidden/>
    <w:unhideWhenUsed/>
    <w:rsid w:val="001B1FD5"/>
    <w:pPr>
      <w:numPr>
        <w:numId w:val="8"/>
      </w:numPr>
      <w:contextualSpacing/>
    </w:pPr>
  </w:style>
  <w:style w:type="paragraph" w:styleId="ListNumber4">
    <w:name w:val="List Number 4"/>
    <w:basedOn w:val="Normal"/>
    <w:semiHidden/>
    <w:unhideWhenUsed/>
    <w:rsid w:val="001B1FD5"/>
    <w:pPr>
      <w:numPr>
        <w:numId w:val="9"/>
      </w:numPr>
      <w:contextualSpacing/>
    </w:pPr>
  </w:style>
  <w:style w:type="paragraph" w:styleId="ListNumber5">
    <w:name w:val="List Number 5"/>
    <w:basedOn w:val="Normal"/>
    <w:semiHidden/>
    <w:unhideWhenUsed/>
    <w:rsid w:val="001B1FD5"/>
    <w:pPr>
      <w:numPr>
        <w:numId w:val="10"/>
      </w:numPr>
      <w:contextualSpacing/>
    </w:pPr>
  </w:style>
  <w:style w:type="paragraph" w:styleId="ListParagraph">
    <w:name w:val="List Paragraph"/>
    <w:basedOn w:val="Normal"/>
    <w:qFormat/>
    <w:rsid w:val="001B1FD5"/>
    <w:pPr>
      <w:ind w:left="720"/>
      <w:contextualSpacing/>
    </w:pPr>
  </w:style>
  <w:style w:type="paragraph" w:styleId="MacroText">
    <w:name w:val="macro"/>
    <w:link w:val="MacroTextChar"/>
    <w:semiHidden/>
    <w:unhideWhenUsed/>
    <w:rsid w:val="001B1FD5"/>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color w:val="595959" w:themeColor="text1" w:themeTint="A6"/>
      <w:sz w:val="20"/>
      <w:szCs w:val="20"/>
    </w:rPr>
  </w:style>
  <w:style w:type="character" w:customStyle="1" w:styleId="MacroTextChar">
    <w:name w:val="Macro Text Char"/>
    <w:basedOn w:val="DefaultParagraphFont"/>
    <w:link w:val="MacroText"/>
    <w:semiHidden/>
    <w:rsid w:val="001B1FD5"/>
    <w:rPr>
      <w:rFonts w:ascii="Consolas" w:hAnsi="Consolas"/>
      <w:color w:val="595959" w:themeColor="text1" w:themeTint="A6"/>
      <w:sz w:val="20"/>
      <w:szCs w:val="20"/>
    </w:rPr>
  </w:style>
  <w:style w:type="paragraph" w:styleId="MessageHeader">
    <w:name w:val="Message Header"/>
    <w:basedOn w:val="Normal"/>
    <w:link w:val="MessageHeaderChar"/>
    <w:semiHidden/>
    <w:unhideWhenUsed/>
    <w:rsid w:val="001B1FD5"/>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1B1FD5"/>
    <w:rPr>
      <w:rFonts w:asciiTheme="majorHAnsi" w:eastAsiaTheme="majorEastAsia" w:hAnsiTheme="majorHAnsi" w:cstheme="majorBidi"/>
      <w:color w:val="595959" w:themeColor="text1" w:themeTint="A6"/>
      <w:sz w:val="24"/>
      <w:szCs w:val="24"/>
      <w:shd w:val="pct20" w:color="auto" w:fill="auto"/>
    </w:rPr>
  </w:style>
  <w:style w:type="paragraph" w:styleId="NoSpacing">
    <w:name w:val="No Spacing"/>
    <w:qFormat/>
    <w:rsid w:val="001B1FD5"/>
    <w:rPr>
      <w:color w:val="595959" w:themeColor="text1" w:themeTint="A6"/>
      <w:sz w:val="20"/>
    </w:rPr>
  </w:style>
  <w:style w:type="paragraph" w:styleId="NormalWeb">
    <w:name w:val="Normal (Web)"/>
    <w:basedOn w:val="Normal"/>
    <w:semiHidden/>
    <w:unhideWhenUsed/>
    <w:rsid w:val="001B1FD5"/>
    <w:rPr>
      <w:rFonts w:ascii="Times New Roman" w:hAnsi="Times New Roman" w:cs="Times New Roman"/>
      <w:sz w:val="24"/>
      <w:szCs w:val="24"/>
    </w:rPr>
  </w:style>
  <w:style w:type="paragraph" w:styleId="NormalIndent">
    <w:name w:val="Normal Indent"/>
    <w:basedOn w:val="Normal"/>
    <w:semiHidden/>
    <w:unhideWhenUsed/>
    <w:rsid w:val="001B1FD5"/>
    <w:pPr>
      <w:ind w:left="720"/>
    </w:pPr>
  </w:style>
  <w:style w:type="paragraph" w:styleId="NoteHeading">
    <w:name w:val="Note Heading"/>
    <w:basedOn w:val="Normal"/>
    <w:next w:val="Normal"/>
    <w:link w:val="NoteHeadingChar"/>
    <w:semiHidden/>
    <w:unhideWhenUsed/>
    <w:rsid w:val="001B1FD5"/>
    <w:pPr>
      <w:spacing w:line="240" w:lineRule="auto"/>
    </w:pPr>
  </w:style>
  <w:style w:type="character" w:customStyle="1" w:styleId="NoteHeadingChar">
    <w:name w:val="Note Heading Char"/>
    <w:basedOn w:val="DefaultParagraphFont"/>
    <w:link w:val="NoteHeading"/>
    <w:semiHidden/>
    <w:rsid w:val="001B1FD5"/>
    <w:rPr>
      <w:color w:val="595959" w:themeColor="text1" w:themeTint="A6"/>
      <w:sz w:val="20"/>
    </w:rPr>
  </w:style>
  <w:style w:type="paragraph" w:styleId="PlainText">
    <w:name w:val="Plain Text"/>
    <w:basedOn w:val="Normal"/>
    <w:link w:val="PlainTextChar"/>
    <w:semiHidden/>
    <w:unhideWhenUsed/>
    <w:rsid w:val="001B1FD5"/>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1B1FD5"/>
    <w:rPr>
      <w:rFonts w:ascii="Consolas" w:hAnsi="Consolas"/>
      <w:color w:val="595959" w:themeColor="text1" w:themeTint="A6"/>
      <w:sz w:val="21"/>
      <w:szCs w:val="21"/>
    </w:rPr>
  </w:style>
  <w:style w:type="paragraph" w:styleId="Quote">
    <w:name w:val="Quote"/>
    <w:basedOn w:val="Normal"/>
    <w:next w:val="Normal"/>
    <w:link w:val="QuoteChar"/>
    <w:qFormat/>
    <w:rsid w:val="001B1FD5"/>
    <w:rPr>
      <w:i/>
      <w:iCs/>
      <w:color w:val="000000" w:themeColor="text1"/>
    </w:rPr>
  </w:style>
  <w:style w:type="character" w:customStyle="1" w:styleId="QuoteChar">
    <w:name w:val="Quote Char"/>
    <w:basedOn w:val="DefaultParagraphFont"/>
    <w:link w:val="Quote"/>
    <w:rsid w:val="001B1FD5"/>
    <w:rPr>
      <w:i/>
      <w:iCs/>
      <w:color w:val="000000" w:themeColor="text1"/>
      <w:sz w:val="20"/>
    </w:rPr>
  </w:style>
  <w:style w:type="paragraph" w:styleId="Salutation">
    <w:name w:val="Salutation"/>
    <w:basedOn w:val="Normal"/>
    <w:next w:val="Normal"/>
    <w:link w:val="SalutationChar"/>
    <w:semiHidden/>
    <w:unhideWhenUsed/>
    <w:rsid w:val="001B1FD5"/>
  </w:style>
  <w:style w:type="character" w:customStyle="1" w:styleId="SalutationChar">
    <w:name w:val="Salutation Char"/>
    <w:basedOn w:val="DefaultParagraphFont"/>
    <w:link w:val="Salutation"/>
    <w:semiHidden/>
    <w:rsid w:val="001B1FD5"/>
    <w:rPr>
      <w:color w:val="595959" w:themeColor="text1" w:themeTint="A6"/>
      <w:sz w:val="20"/>
    </w:rPr>
  </w:style>
  <w:style w:type="paragraph" w:styleId="Signature">
    <w:name w:val="Signature"/>
    <w:basedOn w:val="Normal"/>
    <w:link w:val="SignatureChar"/>
    <w:semiHidden/>
    <w:unhideWhenUsed/>
    <w:rsid w:val="001B1FD5"/>
    <w:pPr>
      <w:spacing w:line="240" w:lineRule="auto"/>
      <w:ind w:left="4320"/>
    </w:pPr>
  </w:style>
  <w:style w:type="character" w:customStyle="1" w:styleId="SignatureChar">
    <w:name w:val="Signature Char"/>
    <w:basedOn w:val="DefaultParagraphFont"/>
    <w:link w:val="Signature"/>
    <w:semiHidden/>
    <w:rsid w:val="001B1FD5"/>
    <w:rPr>
      <w:color w:val="595959" w:themeColor="text1" w:themeTint="A6"/>
      <w:sz w:val="20"/>
    </w:rPr>
  </w:style>
  <w:style w:type="paragraph" w:styleId="TableofAuthorities">
    <w:name w:val="table of authorities"/>
    <w:basedOn w:val="Normal"/>
    <w:next w:val="Normal"/>
    <w:semiHidden/>
    <w:unhideWhenUsed/>
    <w:rsid w:val="001B1FD5"/>
    <w:pPr>
      <w:ind w:left="200" w:hanging="200"/>
    </w:pPr>
  </w:style>
  <w:style w:type="paragraph" w:styleId="TableofFigures">
    <w:name w:val="table of figures"/>
    <w:basedOn w:val="Normal"/>
    <w:next w:val="Normal"/>
    <w:semiHidden/>
    <w:unhideWhenUsed/>
    <w:rsid w:val="001B1FD5"/>
  </w:style>
  <w:style w:type="paragraph" w:styleId="TOAHeading">
    <w:name w:val="toa heading"/>
    <w:basedOn w:val="Normal"/>
    <w:next w:val="Normal"/>
    <w:semiHidden/>
    <w:unhideWhenUsed/>
    <w:rsid w:val="001B1FD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1B1FD5"/>
    <w:pPr>
      <w:spacing w:after="100"/>
    </w:pPr>
  </w:style>
  <w:style w:type="paragraph" w:styleId="TOC2">
    <w:name w:val="toc 2"/>
    <w:basedOn w:val="Normal"/>
    <w:next w:val="Normal"/>
    <w:autoRedefine/>
    <w:semiHidden/>
    <w:unhideWhenUsed/>
    <w:rsid w:val="001B1FD5"/>
    <w:pPr>
      <w:spacing w:after="100"/>
      <w:ind w:left="200"/>
    </w:pPr>
  </w:style>
  <w:style w:type="paragraph" w:styleId="TOC3">
    <w:name w:val="toc 3"/>
    <w:basedOn w:val="Normal"/>
    <w:next w:val="Normal"/>
    <w:autoRedefine/>
    <w:semiHidden/>
    <w:unhideWhenUsed/>
    <w:rsid w:val="001B1FD5"/>
    <w:pPr>
      <w:spacing w:after="100"/>
      <w:ind w:left="400"/>
    </w:pPr>
  </w:style>
  <w:style w:type="paragraph" w:styleId="TOC4">
    <w:name w:val="toc 4"/>
    <w:basedOn w:val="Normal"/>
    <w:next w:val="Normal"/>
    <w:autoRedefine/>
    <w:semiHidden/>
    <w:unhideWhenUsed/>
    <w:rsid w:val="001B1FD5"/>
    <w:pPr>
      <w:spacing w:after="100"/>
      <w:ind w:left="600"/>
    </w:pPr>
  </w:style>
  <w:style w:type="paragraph" w:styleId="TOC5">
    <w:name w:val="toc 5"/>
    <w:basedOn w:val="Normal"/>
    <w:next w:val="Normal"/>
    <w:autoRedefine/>
    <w:semiHidden/>
    <w:unhideWhenUsed/>
    <w:rsid w:val="001B1FD5"/>
    <w:pPr>
      <w:spacing w:after="100"/>
      <w:ind w:left="800"/>
    </w:pPr>
  </w:style>
  <w:style w:type="paragraph" w:styleId="TOC6">
    <w:name w:val="toc 6"/>
    <w:basedOn w:val="Normal"/>
    <w:next w:val="Normal"/>
    <w:autoRedefine/>
    <w:semiHidden/>
    <w:unhideWhenUsed/>
    <w:rsid w:val="001B1FD5"/>
    <w:pPr>
      <w:spacing w:after="100"/>
      <w:ind w:left="1000"/>
    </w:pPr>
  </w:style>
  <w:style w:type="paragraph" w:styleId="TOC7">
    <w:name w:val="toc 7"/>
    <w:basedOn w:val="Normal"/>
    <w:next w:val="Normal"/>
    <w:autoRedefine/>
    <w:semiHidden/>
    <w:unhideWhenUsed/>
    <w:rsid w:val="001B1FD5"/>
    <w:pPr>
      <w:spacing w:after="100"/>
      <w:ind w:left="1200"/>
    </w:pPr>
  </w:style>
  <w:style w:type="paragraph" w:styleId="TOC8">
    <w:name w:val="toc 8"/>
    <w:basedOn w:val="Normal"/>
    <w:next w:val="Normal"/>
    <w:autoRedefine/>
    <w:semiHidden/>
    <w:unhideWhenUsed/>
    <w:rsid w:val="001B1FD5"/>
    <w:pPr>
      <w:spacing w:after="100"/>
      <w:ind w:left="1400"/>
    </w:pPr>
  </w:style>
  <w:style w:type="paragraph" w:styleId="TOC9">
    <w:name w:val="toc 9"/>
    <w:basedOn w:val="Normal"/>
    <w:next w:val="Normal"/>
    <w:autoRedefine/>
    <w:semiHidden/>
    <w:unhideWhenUsed/>
    <w:rsid w:val="001B1FD5"/>
    <w:pPr>
      <w:spacing w:after="100"/>
      <w:ind w:left="1600"/>
    </w:pPr>
  </w:style>
  <w:style w:type="paragraph" w:styleId="TOCHeading">
    <w:name w:val="TOC Heading"/>
    <w:basedOn w:val="Heading1"/>
    <w:next w:val="Normal"/>
    <w:semiHidden/>
    <w:unhideWhenUsed/>
    <w:qFormat/>
    <w:rsid w:val="001B1FD5"/>
    <w:pPr>
      <w:spacing w:before="480" w:after="0" w:line="300" w:lineRule="auto"/>
      <w:outlineLvl w:val="9"/>
    </w:pPr>
    <w:rPr>
      <w:b/>
      <w:color w:val="936715" w:themeColor="accent1" w:themeShade="BF"/>
      <w:sz w:val="28"/>
      <w:szCs w:val="28"/>
    </w:rPr>
  </w:style>
  <w:style w:type="table" w:styleId="TableGrid">
    <w:name w:val="Table Grid"/>
    <w:basedOn w:val="TableNormal"/>
    <w:rsid w:val="001B1FD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ooter-first">
    <w:name w:val="Footer-first"/>
    <w:basedOn w:val="Footer"/>
    <w:rsid w:val="00B01107"/>
    <w:pPr>
      <w:spacing w:after="840"/>
    </w:pPr>
  </w:style>
  <w:style w:type="character" w:styleId="Strong">
    <w:name w:val="Strong"/>
    <w:basedOn w:val="DefaultParagraphFont"/>
    <w:uiPriority w:val="22"/>
    <w:qFormat/>
    <w:rsid w:val="00147242"/>
    <w:rPr>
      <w:b/>
      <w:bCs/>
    </w:rPr>
  </w:style>
  <w:style w:type="character" w:styleId="BookTitle">
    <w:name w:val="Book Title"/>
    <w:basedOn w:val="DefaultParagraphFont"/>
    <w:uiPriority w:val="33"/>
    <w:qFormat/>
    <w:rsid w:val="00147242"/>
    <w:rPr>
      <w:b/>
      <w:bCs/>
      <w:smallCaps/>
      <w:spacing w:val="5"/>
    </w:rPr>
  </w:style>
  <w:style w:type="character" w:styleId="Emphasis">
    <w:name w:val="Emphasis"/>
    <w:basedOn w:val="DefaultParagraphFont"/>
    <w:uiPriority w:val="20"/>
    <w:qFormat/>
    <w:rsid w:val="00147242"/>
    <w:rPr>
      <w:i/>
      <w:iCs/>
    </w:rPr>
  </w:style>
  <w:style w:type="character" w:styleId="Hyperlink">
    <w:name w:val="Hyperlink"/>
    <w:basedOn w:val="DefaultParagraphFont"/>
    <w:uiPriority w:val="99"/>
    <w:unhideWhenUsed/>
    <w:rsid w:val="00552DDD"/>
    <w:rPr>
      <w:color w:val="C03C3C"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B1FD5"/>
    <w:pPr>
      <w:spacing w:line="300" w:lineRule="auto"/>
    </w:pPr>
    <w:rPr>
      <w:color w:val="595959" w:themeColor="text1" w:themeTint="A6"/>
      <w:sz w:val="20"/>
    </w:rPr>
  </w:style>
  <w:style w:type="paragraph" w:styleId="Heading1">
    <w:name w:val="heading 1"/>
    <w:basedOn w:val="Normal"/>
    <w:next w:val="Normal"/>
    <w:link w:val="Heading1Char"/>
    <w:rsid w:val="001B1FD5"/>
    <w:pPr>
      <w:keepNext/>
      <w:keepLines/>
      <w:spacing w:before="960" w:after="240" w:line="240" w:lineRule="auto"/>
      <w:outlineLvl w:val="0"/>
    </w:pPr>
    <w:rPr>
      <w:rFonts w:asciiTheme="majorHAnsi" w:eastAsiaTheme="majorEastAsia" w:hAnsiTheme="majorHAnsi" w:cstheme="majorBidi"/>
      <w:bCs/>
      <w:sz w:val="32"/>
      <w:szCs w:val="36"/>
    </w:rPr>
  </w:style>
  <w:style w:type="paragraph" w:styleId="Heading2">
    <w:name w:val="heading 2"/>
    <w:basedOn w:val="Normal"/>
    <w:next w:val="Normal"/>
    <w:link w:val="Heading2Char"/>
    <w:unhideWhenUsed/>
    <w:qFormat/>
    <w:rsid w:val="001B1FD5"/>
    <w:pPr>
      <w:keepNext/>
      <w:keepLines/>
      <w:spacing w:before="200"/>
      <w:outlineLvl w:val="1"/>
    </w:pPr>
    <w:rPr>
      <w:rFonts w:asciiTheme="majorHAnsi" w:eastAsiaTheme="majorEastAsia" w:hAnsiTheme="majorHAnsi" w:cstheme="majorBidi"/>
      <w:b/>
      <w:bCs/>
      <w:color w:val="C58B1C" w:themeColor="accent1"/>
      <w:sz w:val="26"/>
      <w:szCs w:val="26"/>
    </w:rPr>
  </w:style>
  <w:style w:type="paragraph" w:styleId="Heading3">
    <w:name w:val="heading 3"/>
    <w:basedOn w:val="Normal"/>
    <w:next w:val="Normal"/>
    <w:link w:val="Heading3Char"/>
    <w:unhideWhenUsed/>
    <w:qFormat/>
    <w:rsid w:val="001B1FD5"/>
    <w:pPr>
      <w:keepNext/>
      <w:keepLines/>
      <w:spacing w:before="200"/>
      <w:outlineLvl w:val="2"/>
    </w:pPr>
    <w:rPr>
      <w:rFonts w:asciiTheme="majorHAnsi" w:eastAsiaTheme="majorEastAsia" w:hAnsiTheme="majorHAnsi" w:cstheme="majorBidi"/>
      <w:b/>
      <w:bCs/>
      <w:color w:val="C58B1C" w:themeColor="accent1"/>
    </w:rPr>
  </w:style>
  <w:style w:type="paragraph" w:styleId="Heading4">
    <w:name w:val="heading 4"/>
    <w:basedOn w:val="Normal"/>
    <w:next w:val="Normal"/>
    <w:link w:val="Heading4Char"/>
    <w:unhideWhenUsed/>
    <w:qFormat/>
    <w:rsid w:val="001B1FD5"/>
    <w:pPr>
      <w:keepNext/>
      <w:keepLines/>
      <w:spacing w:before="200"/>
      <w:outlineLvl w:val="3"/>
    </w:pPr>
    <w:rPr>
      <w:rFonts w:asciiTheme="majorHAnsi" w:eastAsiaTheme="majorEastAsia" w:hAnsiTheme="majorHAnsi" w:cstheme="majorBidi"/>
      <w:b/>
      <w:bCs/>
      <w:i/>
      <w:iCs/>
      <w:color w:val="C58B1C" w:themeColor="accent1"/>
    </w:rPr>
  </w:style>
  <w:style w:type="paragraph" w:styleId="Heading5">
    <w:name w:val="heading 5"/>
    <w:basedOn w:val="Normal"/>
    <w:next w:val="Normal"/>
    <w:link w:val="Heading5Char"/>
    <w:unhideWhenUsed/>
    <w:qFormat/>
    <w:rsid w:val="001B1FD5"/>
    <w:pPr>
      <w:keepNext/>
      <w:keepLines/>
      <w:spacing w:before="200"/>
      <w:outlineLvl w:val="4"/>
    </w:pPr>
    <w:rPr>
      <w:rFonts w:asciiTheme="majorHAnsi" w:eastAsiaTheme="majorEastAsia" w:hAnsiTheme="majorHAnsi" w:cstheme="majorBidi"/>
      <w:color w:val="62450E" w:themeColor="accent1" w:themeShade="7F"/>
    </w:rPr>
  </w:style>
  <w:style w:type="paragraph" w:styleId="Heading6">
    <w:name w:val="heading 6"/>
    <w:basedOn w:val="Normal"/>
    <w:next w:val="Normal"/>
    <w:link w:val="Heading6Char"/>
    <w:semiHidden/>
    <w:unhideWhenUsed/>
    <w:qFormat/>
    <w:rsid w:val="001B1FD5"/>
    <w:pPr>
      <w:keepNext/>
      <w:keepLines/>
      <w:spacing w:before="200"/>
      <w:outlineLvl w:val="5"/>
    </w:pPr>
    <w:rPr>
      <w:rFonts w:asciiTheme="majorHAnsi" w:eastAsiaTheme="majorEastAsia" w:hAnsiTheme="majorHAnsi" w:cstheme="majorBidi"/>
      <w:i/>
      <w:iCs/>
      <w:color w:val="62450E" w:themeColor="accent1" w:themeShade="7F"/>
    </w:rPr>
  </w:style>
  <w:style w:type="paragraph" w:styleId="Heading7">
    <w:name w:val="heading 7"/>
    <w:basedOn w:val="Normal"/>
    <w:next w:val="Normal"/>
    <w:link w:val="Heading7Char"/>
    <w:semiHidden/>
    <w:unhideWhenUsed/>
    <w:qFormat/>
    <w:rsid w:val="001B1FD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1B1FD5"/>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1B1FD5"/>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1FD5"/>
    <w:rPr>
      <w:rFonts w:asciiTheme="majorHAnsi" w:eastAsiaTheme="majorEastAsia" w:hAnsiTheme="majorHAnsi" w:cstheme="majorBidi"/>
      <w:bCs/>
      <w:color w:val="595959" w:themeColor="text1" w:themeTint="A6"/>
      <w:sz w:val="32"/>
      <w:szCs w:val="36"/>
    </w:rPr>
  </w:style>
  <w:style w:type="paragraph" w:styleId="Subtitle">
    <w:name w:val="Subtitle"/>
    <w:basedOn w:val="Normal"/>
    <w:next w:val="Normal"/>
    <w:link w:val="SubtitleChar"/>
    <w:rsid w:val="001B1FD5"/>
    <w:pPr>
      <w:numPr>
        <w:ilvl w:val="1"/>
      </w:numPr>
      <w:spacing w:after="40"/>
      <w:jc w:val="right"/>
    </w:pPr>
    <w:rPr>
      <w:rFonts w:asciiTheme="majorHAnsi" w:eastAsiaTheme="majorEastAsia" w:hAnsiTheme="majorHAnsi" w:cstheme="majorBidi"/>
      <w:iCs/>
      <w:color w:val="503C1C" w:themeColor="background2" w:themeShade="40"/>
      <w:spacing w:val="15"/>
      <w:sz w:val="24"/>
      <w:szCs w:val="24"/>
    </w:rPr>
  </w:style>
  <w:style w:type="character" w:customStyle="1" w:styleId="SubtitleChar">
    <w:name w:val="Subtitle Char"/>
    <w:basedOn w:val="DefaultParagraphFont"/>
    <w:link w:val="Subtitle"/>
    <w:rsid w:val="001B1FD5"/>
    <w:rPr>
      <w:rFonts w:asciiTheme="majorHAnsi" w:eastAsiaTheme="majorEastAsia" w:hAnsiTheme="majorHAnsi" w:cstheme="majorBidi"/>
      <w:iCs/>
      <w:color w:val="503C1C" w:themeColor="background2" w:themeShade="40"/>
      <w:spacing w:val="15"/>
      <w:sz w:val="24"/>
      <w:szCs w:val="24"/>
    </w:rPr>
  </w:style>
  <w:style w:type="paragraph" w:styleId="Header">
    <w:name w:val="header"/>
    <w:basedOn w:val="Normal"/>
    <w:link w:val="HeaderChar"/>
    <w:rsid w:val="001B1FD5"/>
    <w:pPr>
      <w:spacing w:after="320" w:line="240" w:lineRule="auto"/>
    </w:pPr>
    <w:rPr>
      <w:color w:val="C58B1C" w:themeColor="accent1"/>
      <w:sz w:val="36"/>
      <w:szCs w:val="36"/>
    </w:rPr>
  </w:style>
  <w:style w:type="character" w:customStyle="1" w:styleId="HeaderChar">
    <w:name w:val="Header Char"/>
    <w:basedOn w:val="DefaultParagraphFont"/>
    <w:link w:val="Header"/>
    <w:rsid w:val="001B1FD5"/>
    <w:rPr>
      <w:color w:val="C58B1C" w:themeColor="accent1"/>
      <w:sz w:val="36"/>
      <w:szCs w:val="36"/>
    </w:rPr>
  </w:style>
  <w:style w:type="paragraph" w:styleId="Footer">
    <w:name w:val="footer"/>
    <w:basedOn w:val="Normal"/>
    <w:link w:val="FooterChar"/>
    <w:rsid w:val="001B1FD5"/>
    <w:pPr>
      <w:pBdr>
        <w:top w:val="dotted" w:sz="4" w:space="10" w:color="595959" w:themeColor="text1" w:themeTint="A6"/>
      </w:pBdr>
      <w:tabs>
        <w:tab w:val="center" w:pos="4680"/>
        <w:tab w:val="right" w:pos="9360"/>
      </w:tabs>
      <w:spacing w:before="120" w:line="240" w:lineRule="auto"/>
      <w:jc w:val="center"/>
    </w:pPr>
    <w:rPr>
      <w:sz w:val="16"/>
      <w:szCs w:val="16"/>
    </w:rPr>
  </w:style>
  <w:style w:type="character" w:customStyle="1" w:styleId="FooterChar">
    <w:name w:val="Footer Char"/>
    <w:basedOn w:val="DefaultParagraphFont"/>
    <w:link w:val="Footer"/>
    <w:rsid w:val="001B1FD5"/>
    <w:rPr>
      <w:color w:val="595959" w:themeColor="text1" w:themeTint="A6"/>
      <w:sz w:val="16"/>
      <w:szCs w:val="16"/>
    </w:rPr>
  </w:style>
  <w:style w:type="paragraph" w:styleId="Title">
    <w:name w:val="Title"/>
    <w:basedOn w:val="Normal"/>
    <w:next w:val="Normal"/>
    <w:link w:val="TitleChar"/>
    <w:rsid w:val="001B1FD5"/>
    <w:pPr>
      <w:spacing w:line="240" w:lineRule="auto"/>
      <w:jc w:val="center"/>
    </w:pPr>
    <w:rPr>
      <w:rFonts w:asciiTheme="majorHAnsi" w:eastAsiaTheme="majorEastAsia" w:hAnsiTheme="majorHAnsi" w:cstheme="majorBidi"/>
      <w:color w:val="FFFFFF" w:themeColor="background1"/>
      <w:spacing w:val="5"/>
      <w:kern w:val="28"/>
      <w:sz w:val="56"/>
      <w:szCs w:val="100"/>
    </w:rPr>
  </w:style>
  <w:style w:type="character" w:customStyle="1" w:styleId="TitleChar">
    <w:name w:val="Title Char"/>
    <w:basedOn w:val="DefaultParagraphFont"/>
    <w:link w:val="Title"/>
    <w:rsid w:val="001B1FD5"/>
    <w:rPr>
      <w:rFonts w:asciiTheme="majorHAnsi" w:eastAsiaTheme="majorEastAsia" w:hAnsiTheme="majorHAnsi" w:cstheme="majorBidi"/>
      <w:color w:val="FFFFFF" w:themeColor="background1"/>
      <w:spacing w:val="5"/>
      <w:kern w:val="28"/>
      <w:sz w:val="56"/>
      <w:szCs w:val="100"/>
    </w:rPr>
  </w:style>
  <w:style w:type="paragraph" w:styleId="BodyText">
    <w:name w:val="Body Text"/>
    <w:basedOn w:val="Normal"/>
    <w:link w:val="BodyTextChar"/>
    <w:rsid w:val="001B1FD5"/>
    <w:pPr>
      <w:spacing w:after="200"/>
      <w:jc w:val="both"/>
    </w:pPr>
  </w:style>
  <w:style w:type="table" w:customStyle="1" w:styleId="FinancialTable">
    <w:name w:val="Financial Table"/>
    <w:basedOn w:val="TableNormal"/>
    <w:rsid w:val="001B1FD5"/>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C58B1C" w:themeFill="accent1"/>
        <w:vAlign w:val="bottom"/>
      </w:tcPr>
    </w:tblStylePr>
    <w:tblStylePr w:type="lastRow">
      <w:rPr>
        <w:color w:val="FFFFFF" w:themeColor="background1"/>
      </w:rPr>
      <w:tblPr/>
      <w:tcPr>
        <w:tcBorders>
          <w:top w:val="dotted" w:sz="4" w:space="0" w:color="C58B1C" w:themeColor="accent1"/>
        </w:tcBorders>
      </w:tcPr>
    </w:tblStylePr>
    <w:tblStylePr w:type="band2Horz">
      <w:tblPr/>
      <w:tcPr>
        <w:shd w:val="clear" w:color="auto" w:fill="EAEECF" w:themeFill="accent6" w:themeFillTint="33"/>
      </w:tcPr>
    </w:tblStylePr>
  </w:style>
  <w:style w:type="paragraph" w:customStyle="1" w:styleId="TableText-Left">
    <w:name w:val="Table Text - Left"/>
    <w:basedOn w:val="Normal"/>
    <w:rsid w:val="001B1FD5"/>
    <w:pPr>
      <w:spacing w:before="60" w:after="60" w:line="240" w:lineRule="auto"/>
    </w:pPr>
    <w:rPr>
      <w:sz w:val="16"/>
      <w:szCs w:val="18"/>
    </w:rPr>
  </w:style>
  <w:style w:type="paragraph" w:customStyle="1" w:styleId="TableText-Decimal">
    <w:name w:val="Table Text - Decimal"/>
    <w:basedOn w:val="Normal"/>
    <w:rsid w:val="001B1FD5"/>
    <w:pPr>
      <w:tabs>
        <w:tab w:val="decimal" w:pos="612"/>
      </w:tabs>
      <w:spacing w:before="60" w:after="60" w:line="240" w:lineRule="auto"/>
    </w:pPr>
    <w:rPr>
      <w:sz w:val="16"/>
      <w:szCs w:val="18"/>
    </w:rPr>
  </w:style>
  <w:style w:type="paragraph" w:customStyle="1" w:styleId="TableText-Right">
    <w:name w:val="Table Text - Right"/>
    <w:basedOn w:val="Normal"/>
    <w:rsid w:val="001B1FD5"/>
    <w:pPr>
      <w:spacing w:before="60" w:after="60" w:line="240" w:lineRule="auto"/>
      <w:jc w:val="right"/>
    </w:pPr>
    <w:rPr>
      <w:sz w:val="18"/>
      <w:szCs w:val="18"/>
    </w:rPr>
  </w:style>
  <w:style w:type="paragraph" w:customStyle="1" w:styleId="TableHeading-Left">
    <w:name w:val="Table Heading - Left"/>
    <w:basedOn w:val="Normal"/>
    <w:rsid w:val="001B1FD5"/>
    <w:pPr>
      <w:spacing w:before="60" w:after="20" w:line="240" w:lineRule="auto"/>
    </w:pPr>
    <w:rPr>
      <w:color w:val="FFFFFF" w:themeColor="background1"/>
      <w:sz w:val="16"/>
      <w:szCs w:val="18"/>
    </w:rPr>
  </w:style>
  <w:style w:type="paragraph" w:customStyle="1" w:styleId="TableHeading-Center">
    <w:name w:val="Table Heading - Center"/>
    <w:basedOn w:val="Normal"/>
    <w:rsid w:val="001B1FD5"/>
    <w:pPr>
      <w:spacing w:before="60" w:after="20" w:line="240" w:lineRule="auto"/>
      <w:jc w:val="center"/>
    </w:pPr>
    <w:rPr>
      <w:color w:val="FFFFFF" w:themeColor="background1"/>
      <w:sz w:val="16"/>
      <w:szCs w:val="18"/>
    </w:rPr>
  </w:style>
  <w:style w:type="table" w:customStyle="1" w:styleId="HeaderTable">
    <w:name w:val="Header Table"/>
    <w:basedOn w:val="TableNormal"/>
    <w:rsid w:val="001B1FD5"/>
    <w:tblPr>
      <w:tblInd w:w="0" w:type="dxa"/>
      <w:tblBorders>
        <w:bottom w:val="dotted" w:sz="4" w:space="0" w:color="595959" w:themeColor="text1" w:themeTint="A6"/>
      </w:tblBorders>
      <w:tblCellMar>
        <w:top w:w="0" w:type="dxa"/>
        <w:left w:w="0" w:type="dxa"/>
        <w:bottom w:w="0" w:type="dxa"/>
        <w:right w:w="0" w:type="dxa"/>
      </w:tblCellMar>
    </w:tblPr>
    <w:tcPr>
      <w:vAlign w:val="bottom"/>
    </w:tcPr>
  </w:style>
  <w:style w:type="paragraph" w:customStyle="1" w:styleId="Header-Right">
    <w:name w:val="Header - Right"/>
    <w:basedOn w:val="Header"/>
    <w:rsid w:val="001B1FD5"/>
    <w:pPr>
      <w:spacing w:after="60"/>
      <w:jc w:val="right"/>
    </w:pPr>
    <w:rPr>
      <w:sz w:val="16"/>
    </w:rPr>
  </w:style>
  <w:style w:type="table" w:customStyle="1" w:styleId="CoverTable">
    <w:name w:val="Cover Table"/>
    <w:basedOn w:val="TableNormal"/>
    <w:rsid w:val="001B1FD5"/>
    <w:tblPr>
      <w:tblInd w:w="0" w:type="dxa"/>
      <w:tblCellMar>
        <w:top w:w="0" w:type="dxa"/>
        <w:left w:w="108" w:type="dxa"/>
        <w:bottom w:w="0" w:type="dxa"/>
        <w:right w:w="108" w:type="dxa"/>
      </w:tblCellMar>
    </w:tblPr>
    <w:tcPr>
      <w:shd w:val="clear" w:color="auto" w:fill="423110" w:themeFill="text2"/>
      <w:vAlign w:val="center"/>
    </w:tcPr>
  </w:style>
  <w:style w:type="paragraph" w:customStyle="1" w:styleId="Spacebetween">
    <w:name w:val="Space between"/>
    <w:basedOn w:val="Normal"/>
    <w:rsid w:val="001B1FD5"/>
    <w:pPr>
      <w:spacing w:line="120" w:lineRule="exact"/>
    </w:pPr>
  </w:style>
  <w:style w:type="paragraph" w:customStyle="1" w:styleId="Header-Left">
    <w:name w:val="Header-Left"/>
    <w:basedOn w:val="Header"/>
    <w:rsid w:val="001B1FD5"/>
    <w:pPr>
      <w:spacing w:after="60"/>
    </w:pPr>
  </w:style>
  <w:style w:type="paragraph" w:styleId="Date">
    <w:name w:val="Date"/>
    <w:basedOn w:val="Normal"/>
    <w:next w:val="Normal"/>
    <w:link w:val="DateChar"/>
    <w:rsid w:val="001B1FD5"/>
    <w:pPr>
      <w:spacing w:after="40"/>
    </w:pPr>
    <w:rPr>
      <w:sz w:val="18"/>
    </w:rPr>
  </w:style>
  <w:style w:type="character" w:customStyle="1" w:styleId="DateChar">
    <w:name w:val="Date Char"/>
    <w:basedOn w:val="DefaultParagraphFont"/>
    <w:link w:val="Date"/>
    <w:rsid w:val="001B1FD5"/>
    <w:rPr>
      <w:color w:val="595959" w:themeColor="text1" w:themeTint="A6"/>
      <w:sz w:val="18"/>
    </w:rPr>
  </w:style>
  <w:style w:type="paragraph" w:customStyle="1" w:styleId="Header-Continued">
    <w:name w:val="Header - Continued"/>
    <w:basedOn w:val="Normal"/>
    <w:rsid w:val="001B1FD5"/>
    <w:pPr>
      <w:spacing w:after="40"/>
    </w:pPr>
    <w:rPr>
      <w:color w:val="C58B1C" w:themeColor="accent1"/>
      <w:sz w:val="24"/>
      <w:szCs w:val="24"/>
    </w:rPr>
  </w:style>
  <w:style w:type="paragraph" w:customStyle="1" w:styleId="Page">
    <w:name w:val="Page"/>
    <w:basedOn w:val="Normal"/>
    <w:rsid w:val="001B1FD5"/>
    <w:pPr>
      <w:spacing w:after="40"/>
      <w:jc w:val="right"/>
    </w:pPr>
    <w:rPr>
      <w:sz w:val="18"/>
      <w:szCs w:val="18"/>
    </w:rPr>
  </w:style>
  <w:style w:type="character" w:customStyle="1" w:styleId="BodyTextChar">
    <w:name w:val="Body Text Char"/>
    <w:basedOn w:val="DefaultParagraphFont"/>
    <w:link w:val="BodyText"/>
    <w:rsid w:val="001B1FD5"/>
    <w:rPr>
      <w:color w:val="595959" w:themeColor="text1" w:themeTint="A6"/>
      <w:sz w:val="20"/>
    </w:rPr>
  </w:style>
  <w:style w:type="paragraph" w:styleId="BalloonText">
    <w:name w:val="Balloon Text"/>
    <w:basedOn w:val="Normal"/>
    <w:link w:val="BalloonTextChar"/>
    <w:semiHidden/>
    <w:unhideWhenUsed/>
    <w:rsid w:val="001B1FD5"/>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B1FD5"/>
    <w:rPr>
      <w:rFonts w:ascii="Tahoma" w:hAnsi="Tahoma" w:cs="Tahoma"/>
      <w:color w:val="595959" w:themeColor="text1" w:themeTint="A6"/>
      <w:sz w:val="16"/>
      <w:szCs w:val="16"/>
    </w:rPr>
  </w:style>
  <w:style w:type="character" w:styleId="PlaceholderText">
    <w:name w:val="Placeholder Text"/>
    <w:basedOn w:val="DefaultParagraphFont"/>
    <w:semiHidden/>
    <w:rsid w:val="001B1FD5"/>
    <w:rPr>
      <w:color w:val="808080"/>
    </w:rPr>
  </w:style>
  <w:style w:type="paragraph" w:styleId="Bibliography">
    <w:name w:val="Bibliography"/>
    <w:basedOn w:val="Normal"/>
    <w:next w:val="Normal"/>
    <w:semiHidden/>
    <w:unhideWhenUsed/>
    <w:rsid w:val="001B1FD5"/>
  </w:style>
  <w:style w:type="paragraph" w:styleId="BlockText">
    <w:name w:val="Block Text"/>
    <w:basedOn w:val="Normal"/>
    <w:semiHidden/>
    <w:unhideWhenUsed/>
    <w:rsid w:val="001B1FD5"/>
    <w:pPr>
      <w:pBdr>
        <w:top w:val="single" w:sz="2" w:space="10" w:color="C58B1C" w:themeColor="accent1" w:shadow="1"/>
        <w:left w:val="single" w:sz="2" w:space="10" w:color="C58B1C" w:themeColor="accent1" w:shadow="1"/>
        <w:bottom w:val="single" w:sz="2" w:space="10" w:color="C58B1C" w:themeColor="accent1" w:shadow="1"/>
        <w:right w:val="single" w:sz="2" w:space="10" w:color="C58B1C" w:themeColor="accent1" w:shadow="1"/>
      </w:pBdr>
      <w:ind w:left="1152" w:right="1152"/>
    </w:pPr>
    <w:rPr>
      <w:i/>
      <w:iCs/>
      <w:color w:val="C58B1C" w:themeColor="accent1"/>
    </w:rPr>
  </w:style>
  <w:style w:type="paragraph" w:styleId="BodyText2">
    <w:name w:val="Body Text 2"/>
    <w:basedOn w:val="Normal"/>
    <w:link w:val="BodyText2Char"/>
    <w:semiHidden/>
    <w:unhideWhenUsed/>
    <w:rsid w:val="001B1FD5"/>
    <w:pPr>
      <w:spacing w:after="120"/>
      <w:ind w:left="360"/>
    </w:pPr>
  </w:style>
  <w:style w:type="paragraph" w:styleId="BodyText3">
    <w:name w:val="Body Text 3"/>
    <w:basedOn w:val="Normal"/>
    <w:link w:val="BodyText3Char"/>
    <w:semiHidden/>
    <w:unhideWhenUsed/>
    <w:rsid w:val="001B1FD5"/>
    <w:pPr>
      <w:spacing w:after="120"/>
    </w:pPr>
    <w:rPr>
      <w:sz w:val="16"/>
      <w:szCs w:val="16"/>
    </w:rPr>
  </w:style>
  <w:style w:type="character" w:customStyle="1" w:styleId="BodyText3Char">
    <w:name w:val="Body Text 3 Char"/>
    <w:basedOn w:val="DefaultParagraphFont"/>
    <w:link w:val="BodyText3"/>
    <w:semiHidden/>
    <w:rsid w:val="001B1FD5"/>
    <w:rPr>
      <w:color w:val="595959" w:themeColor="text1" w:themeTint="A6"/>
      <w:sz w:val="16"/>
      <w:szCs w:val="16"/>
    </w:rPr>
  </w:style>
  <w:style w:type="paragraph" w:styleId="BodyTextFirstIndent">
    <w:name w:val="Body Text First Indent"/>
    <w:basedOn w:val="BodyText"/>
    <w:link w:val="BodyTextFirstIndentChar"/>
    <w:semiHidden/>
    <w:unhideWhenUsed/>
    <w:rsid w:val="001B1FD5"/>
    <w:pPr>
      <w:spacing w:after="0"/>
      <w:ind w:firstLine="360"/>
      <w:jc w:val="left"/>
    </w:pPr>
  </w:style>
  <w:style w:type="character" w:customStyle="1" w:styleId="BodyTextFirstIndentChar">
    <w:name w:val="Body Text First Indent Char"/>
    <w:basedOn w:val="BodyTextChar"/>
    <w:link w:val="BodyTextFirstIndent"/>
    <w:semiHidden/>
    <w:rsid w:val="001B1FD5"/>
    <w:rPr>
      <w:color w:val="595959" w:themeColor="text1" w:themeTint="A6"/>
      <w:sz w:val="20"/>
    </w:rPr>
  </w:style>
  <w:style w:type="character" w:customStyle="1" w:styleId="BodyText2Char">
    <w:name w:val="Body Text 2 Char"/>
    <w:basedOn w:val="DefaultParagraphFont"/>
    <w:link w:val="BodyText2"/>
    <w:semiHidden/>
    <w:rsid w:val="001B1FD5"/>
    <w:rPr>
      <w:color w:val="595959" w:themeColor="text1" w:themeTint="A6"/>
      <w:sz w:val="20"/>
    </w:rPr>
  </w:style>
  <w:style w:type="paragraph" w:styleId="BodyTextFirstIndent2">
    <w:name w:val="Body Text First Indent 2"/>
    <w:basedOn w:val="BodyText2"/>
    <w:link w:val="BodyTextFirstIndent2Char"/>
    <w:semiHidden/>
    <w:unhideWhenUsed/>
    <w:rsid w:val="001B1FD5"/>
    <w:pPr>
      <w:spacing w:after="0"/>
      <w:ind w:firstLine="360"/>
    </w:pPr>
  </w:style>
  <w:style w:type="character" w:customStyle="1" w:styleId="BodyTextFirstIndent2Char">
    <w:name w:val="Body Text First Indent 2 Char"/>
    <w:basedOn w:val="BodyText2Char"/>
    <w:link w:val="BodyTextFirstIndent2"/>
    <w:semiHidden/>
    <w:rsid w:val="001B1FD5"/>
    <w:rPr>
      <w:color w:val="595959" w:themeColor="text1" w:themeTint="A6"/>
      <w:sz w:val="20"/>
    </w:rPr>
  </w:style>
  <w:style w:type="paragraph" w:styleId="BodyTextIndent2">
    <w:name w:val="Body Text Indent 2"/>
    <w:basedOn w:val="Normal"/>
    <w:link w:val="BodyTextIndent2Char"/>
    <w:semiHidden/>
    <w:unhideWhenUsed/>
    <w:rsid w:val="001B1FD5"/>
    <w:pPr>
      <w:spacing w:after="120" w:line="480" w:lineRule="auto"/>
      <w:ind w:left="360"/>
    </w:pPr>
  </w:style>
  <w:style w:type="character" w:customStyle="1" w:styleId="BodyTextIndent2Char">
    <w:name w:val="Body Text Indent 2 Char"/>
    <w:basedOn w:val="DefaultParagraphFont"/>
    <w:link w:val="BodyTextIndent2"/>
    <w:semiHidden/>
    <w:rsid w:val="001B1FD5"/>
    <w:rPr>
      <w:color w:val="595959" w:themeColor="text1" w:themeTint="A6"/>
      <w:sz w:val="20"/>
    </w:rPr>
  </w:style>
  <w:style w:type="paragraph" w:styleId="BodyTextIndent3">
    <w:name w:val="Body Text Indent 3"/>
    <w:basedOn w:val="Normal"/>
    <w:link w:val="BodyTextIndent3Char"/>
    <w:semiHidden/>
    <w:unhideWhenUsed/>
    <w:rsid w:val="001B1FD5"/>
    <w:pPr>
      <w:spacing w:after="120"/>
      <w:ind w:left="360"/>
    </w:pPr>
    <w:rPr>
      <w:sz w:val="16"/>
      <w:szCs w:val="16"/>
    </w:rPr>
  </w:style>
  <w:style w:type="character" w:customStyle="1" w:styleId="BodyTextIndent3Char">
    <w:name w:val="Body Text Indent 3 Char"/>
    <w:basedOn w:val="DefaultParagraphFont"/>
    <w:link w:val="BodyTextIndent3"/>
    <w:semiHidden/>
    <w:rsid w:val="001B1FD5"/>
    <w:rPr>
      <w:color w:val="595959" w:themeColor="text1" w:themeTint="A6"/>
      <w:sz w:val="16"/>
      <w:szCs w:val="16"/>
    </w:rPr>
  </w:style>
  <w:style w:type="paragraph" w:styleId="Caption">
    <w:name w:val="caption"/>
    <w:basedOn w:val="Normal"/>
    <w:next w:val="Normal"/>
    <w:semiHidden/>
    <w:unhideWhenUsed/>
    <w:qFormat/>
    <w:rsid w:val="001B1FD5"/>
    <w:pPr>
      <w:spacing w:after="200" w:line="240" w:lineRule="auto"/>
    </w:pPr>
    <w:rPr>
      <w:b/>
      <w:bCs/>
      <w:color w:val="C58B1C" w:themeColor="accent1"/>
      <w:sz w:val="18"/>
      <w:szCs w:val="18"/>
    </w:rPr>
  </w:style>
  <w:style w:type="paragraph" w:styleId="Closing">
    <w:name w:val="Closing"/>
    <w:basedOn w:val="Normal"/>
    <w:link w:val="ClosingChar"/>
    <w:semiHidden/>
    <w:unhideWhenUsed/>
    <w:rsid w:val="001B1FD5"/>
    <w:pPr>
      <w:spacing w:line="240" w:lineRule="auto"/>
      <w:ind w:left="4320"/>
    </w:pPr>
  </w:style>
  <w:style w:type="character" w:customStyle="1" w:styleId="ClosingChar">
    <w:name w:val="Closing Char"/>
    <w:basedOn w:val="DefaultParagraphFont"/>
    <w:link w:val="Closing"/>
    <w:semiHidden/>
    <w:rsid w:val="001B1FD5"/>
    <w:rPr>
      <w:color w:val="595959" w:themeColor="text1" w:themeTint="A6"/>
      <w:sz w:val="20"/>
    </w:rPr>
  </w:style>
  <w:style w:type="paragraph" w:styleId="CommentText">
    <w:name w:val="annotation text"/>
    <w:basedOn w:val="Normal"/>
    <w:link w:val="CommentTextChar"/>
    <w:semiHidden/>
    <w:unhideWhenUsed/>
    <w:rsid w:val="001B1FD5"/>
    <w:pPr>
      <w:spacing w:line="240" w:lineRule="auto"/>
    </w:pPr>
    <w:rPr>
      <w:szCs w:val="20"/>
    </w:rPr>
  </w:style>
  <w:style w:type="character" w:customStyle="1" w:styleId="CommentTextChar">
    <w:name w:val="Comment Text Char"/>
    <w:basedOn w:val="DefaultParagraphFont"/>
    <w:link w:val="CommentText"/>
    <w:semiHidden/>
    <w:rsid w:val="001B1FD5"/>
    <w:rPr>
      <w:color w:val="595959" w:themeColor="text1" w:themeTint="A6"/>
      <w:sz w:val="20"/>
      <w:szCs w:val="20"/>
    </w:rPr>
  </w:style>
  <w:style w:type="paragraph" w:styleId="CommentSubject">
    <w:name w:val="annotation subject"/>
    <w:basedOn w:val="CommentText"/>
    <w:next w:val="CommentText"/>
    <w:link w:val="CommentSubjectChar"/>
    <w:semiHidden/>
    <w:unhideWhenUsed/>
    <w:rsid w:val="001B1FD5"/>
    <w:rPr>
      <w:b/>
      <w:bCs/>
    </w:rPr>
  </w:style>
  <w:style w:type="character" w:customStyle="1" w:styleId="CommentSubjectChar">
    <w:name w:val="Comment Subject Char"/>
    <w:basedOn w:val="CommentTextChar"/>
    <w:link w:val="CommentSubject"/>
    <w:semiHidden/>
    <w:rsid w:val="001B1FD5"/>
    <w:rPr>
      <w:b/>
      <w:bCs/>
      <w:color w:val="595959" w:themeColor="text1" w:themeTint="A6"/>
      <w:sz w:val="20"/>
      <w:szCs w:val="20"/>
    </w:rPr>
  </w:style>
  <w:style w:type="paragraph" w:styleId="DocumentMap">
    <w:name w:val="Document Map"/>
    <w:basedOn w:val="Normal"/>
    <w:link w:val="DocumentMapChar"/>
    <w:semiHidden/>
    <w:unhideWhenUsed/>
    <w:rsid w:val="001B1FD5"/>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1B1FD5"/>
    <w:rPr>
      <w:rFonts w:ascii="Tahoma" w:hAnsi="Tahoma" w:cs="Tahoma"/>
      <w:color w:val="595959" w:themeColor="text1" w:themeTint="A6"/>
      <w:sz w:val="16"/>
      <w:szCs w:val="16"/>
    </w:rPr>
  </w:style>
  <w:style w:type="paragraph" w:styleId="E-mailSignature">
    <w:name w:val="E-mail Signature"/>
    <w:basedOn w:val="Normal"/>
    <w:link w:val="E-mailSignatureChar"/>
    <w:semiHidden/>
    <w:unhideWhenUsed/>
    <w:rsid w:val="001B1FD5"/>
    <w:pPr>
      <w:spacing w:line="240" w:lineRule="auto"/>
    </w:pPr>
  </w:style>
  <w:style w:type="character" w:customStyle="1" w:styleId="E-mailSignatureChar">
    <w:name w:val="E-mail Signature Char"/>
    <w:basedOn w:val="DefaultParagraphFont"/>
    <w:link w:val="E-mailSignature"/>
    <w:semiHidden/>
    <w:rsid w:val="001B1FD5"/>
    <w:rPr>
      <w:color w:val="595959" w:themeColor="text1" w:themeTint="A6"/>
      <w:sz w:val="20"/>
    </w:rPr>
  </w:style>
  <w:style w:type="paragraph" w:styleId="EndnoteText">
    <w:name w:val="endnote text"/>
    <w:basedOn w:val="Normal"/>
    <w:link w:val="EndnoteTextChar"/>
    <w:semiHidden/>
    <w:unhideWhenUsed/>
    <w:rsid w:val="001B1FD5"/>
    <w:pPr>
      <w:spacing w:line="240" w:lineRule="auto"/>
    </w:pPr>
    <w:rPr>
      <w:szCs w:val="20"/>
    </w:rPr>
  </w:style>
  <w:style w:type="character" w:customStyle="1" w:styleId="EndnoteTextChar">
    <w:name w:val="Endnote Text Char"/>
    <w:basedOn w:val="DefaultParagraphFont"/>
    <w:link w:val="EndnoteText"/>
    <w:semiHidden/>
    <w:rsid w:val="001B1FD5"/>
    <w:rPr>
      <w:color w:val="595959" w:themeColor="text1" w:themeTint="A6"/>
      <w:sz w:val="20"/>
      <w:szCs w:val="20"/>
    </w:rPr>
  </w:style>
  <w:style w:type="paragraph" w:styleId="EnvelopeAddress">
    <w:name w:val="envelope address"/>
    <w:basedOn w:val="Normal"/>
    <w:semiHidden/>
    <w:unhideWhenUsed/>
    <w:rsid w:val="001B1FD5"/>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1B1FD5"/>
    <w:pPr>
      <w:spacing w:line="240" w:lineRule="auto"/>
    </w:pPr>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1B1FD5"/>
    <w:pPr>
      <w:spacing w:line="240" w:lineRule="auto"/>
    </w:pPr>
    <w:rPr>
      <w:szCs w:val="20"/>
    </w:rPr>
  </w:style>
  <w:style w:type="character" w:customStyle="1" w:styleId="FootnoteTextChar">
    <w:name w:val="Footnote Text Char"/>
    <w:basedOn w:val="DefaultParagraphFont"/>
    <w:link w:val="FootnoteText"/>
    <w:semiHidden/>
    <w:rsid w:val="001B1FD5"/>
    <w:rPr>
      <w:color w:val="595959" w:themeColor="text1" w:themeTint="A6"/>
      <w:sz w:val="20"/>
      <w:szCs w:val="20"/>
    </w:rPr>
  </w:style>
  <w:style w:type="character" w:customStyle="1" w:styleId="Heading2Char">
    <w:name w:val="Heading 2 Char"/>
    <w:basedOn w:val="DefaultParagraphFont"/>
    <w:link w:val="Heading2"/>
    <w:rsid w:val="001B1FD5"/>
    <w:rPr>
      <w:rFonts w:asciiTheme="majorHAnsi" w:eastAsiaTheme="majorEastAsia" w:hAnsiTheme="majorHAnsi" w:cstheme="majorBidi"/>
      <w:b/>
      <w:bCs/>
      <w:color w:val="C58B1C" w:themeColor="accent1"/>
      <w:sz w:val="26"/>
      <w:szCs w:val="26"/>
    </w:rPr>
  </w:style>
  <w:style w:type="character" w:customStyle="1" w:styleId="Heading3Char">
    <w:name w:val="Heading 3 Char"/>
    <w:basedOn w:val="DefaultParagraphFont"/>
    <w:link w:val="Heading3"/>
    <w:rsid w:val="001B1FD5"/>
    <w:rPr>
      <w:rFonts w:asciiTheme="majorHAnsi" w:eastAsiaTheme="majorEastAsia" w:hAnsiTheme="majorHAnsi" w:cstheme="majorBidi"/>
      <w:b/>
      <w:bCs/>
      <w:color w:val="C58B1C" w:themeColor="accent1"/>
      <w:sz w:val="20"/>
    </w:rPr>
  </w:style>
  <w:style w:type="character" w:customStyle="1" w:styleId="Heading4Char">
    <w:name w:val="Heading 4 Char"/>
    <w:basedOn w:val="DefaultParagraphFont"/>
    <w:link w:val="Heading4"/>
    <w:rsid w:val="001B1FD5"/>
    <w:rPr>
      <w:rFonts w:asciiTheme="majorHAnsi" w:eastAsiaTheme="majorEastAsia" w:hAnsiTheme="majorHAnsi" w:cstheme="majorBidi"/>
      <w:b/>
      <w:bCs/>
      <w:i/>
      <w:iCs/>
      <w:color w:val="C58B1C" w:themeColor="accent1"/>
      <w:sz w:val="20"/>
    </w:rPr>
  </w:style>
  <w:style w:type="character" w:customStyle="1" w:styleId="Heading5Char">
    <w:name w:val="Heading 5 Char"/>
    <w:basedOn w:val="DefaultParagraphFont"/>
    <w:link w:val="Heading5"/>
    <w:rsid w:val="001B1FD5"/>
    <w:rPr>
      <w:rFonts w:asciiTheme="majorHAnsi" w:eastAsiaTheme="majorEastAsia" w:hAnsiTheme="majorHAnsi" w:cstheme="majorBidi"/>
      <w:color w:val="62450E" w:themeColor="accent1" w:themeShade="7F"/>
      <w:sz w:val="20"/>
    </w:rPr>
  </w:style>
  <w:style w:type="character" w:customStyle="1" w:styleId="Heading6Char">
    <w:name w:val="Heading 6 Char"/>
    <w:basedOn w:val="DefaultParagraphFont"/>
    <w:link w:val="Heading6"/>
    <w:semiHidden/>
    <w:rsid w:val="001B1FD5"/>
    <w:rPr>
      <w:rFonts w:asciiTheme="majorHAnsi" w:eastAsiaTheme="majorEastAsia" w:hAnsiTheme="majorHAnsi" w:cstheme="majorBidi"/>
      <w:i/>
      <w:iCs/>
      <w:color w:val="62450E" w:themeColor="accent1" w:themeShade="7F"/>
      <w:sz w:val="20"/>
    </w:rPr>
  </w:style>
  <w:style w:type="character" w:customStyle="1" w:styleId="Heading7Char">
    <w:name w:val="Heading 7 Char"/>
    <w:basedOn w:val="DefaultParagraphFont"/>
    <w:link w:val="Heading7"/>
    <w:semiHidden/>
    <w:rsid w:val="001B1FD5"/>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1B1FD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1B1FD5"/>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1B1FD5"/>
    <w:pPr>
      <w:spacing w:line="240" w:lineRule="auto"/>
    </w:pPr>
    <w:rPr>
      <w:i/>
      <w:iCs/>
    </w:rPr>
  </w:style>
  <w:style w:type="character" w:customStyle="1" w:styleId="HTMLAddressChar">
    <w:name w:val="HTML Address Char"/>
    <w:basedOn w:val="DefaultParagraphFont"/>
    <w:link w:val="HTMLAddress"/>
    <w:semiHidden/>
    <w:rsid w:val="001B1FD5"/>
    <w:rPr>
      <w:i/>
      <w:iCs/>
      <w:color w:val="595959" w:themeColor="text1" w:themeTint="A6"/>
      <w:sz w:val="20"/>
    </w:rPr>
  </w:style>
  <w:style w:type="paragraph" w:styleId="HTMLPreformatted">
    <w:name w:val="HTML Preformatted"/>
    <w:basedOn w:val="Normal"/>
    <w:link w:val="HTMLPreformattedChar"/>
    <w:semiHidden/>
    <w:unhideWhenUsed/>
    <w:rsid w:val="001B1FD5"/>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1B1FD5"/>
    <w:rPr>
      <w:rFonts w:ascii="Consolas" w:hAnsi="Consolas"/>
      <w:color w:val="595959" w:themeColor="text1" w:themeTint="A6"/>
      <w:sz w:val="20"/>
      <w:szCs w:val="20"/>
    </w:rPr>
  </w:style>
  <w:style w:type="paragraph" w:styleId="Index1">
    <w:name w:val="index 1"/>
    <w:basedOn w:val="Normal"/>
    <w:next w:val="Normal"/>
    <w:autoRedefine/>
    <w:semiHidden/>
    <w:unhideWhenUsed/>
    <w:rsid w:val="001B1FD5"/>
    <w:pPr>
      <w:spacing w:line="240" w:lineRule="auto"/>
      <w:ind w:left="200" w:hanging="200"/>
    </w:pPr>
  </w:style>
  <w:style w:type="paragraph" w:styleId="Index2">
    <w:name w:val="index 2"/>
    <w:basedOn w:val="Normal"/>
    <w:next w:val="Normal"/>
    <w:autoRedefine/>
    <w:semiHidden/>
    <w:unhideWhenUsed/>
    <w:rsid w:val="001B1FD5"/>
    <w:pPr>
      <w:spacing w:line="240" w:lineRule="auto"/>
      <w:ind w:left="400" w:hanging="200"/>
    </w:pPr>
  </w:style>
  <w:style w:type="paragraph" w:styleId="Index3">
    <w:name w:val="index 3"/>
    <w:basedOn w:val="Normal"/>
    <w:next w:val="Normal"/>
    <w:autoRedefine/>
    <w:semiHidden/>
    <w:unhideWhenUsed/>
    <w:rsid w:val="001B1FD5"/>
    <w:pPr>
      <w:spacing w:line="240" w:lineRule="auto"/>
      <w:ind w:left="600" w:hanging="200"/>
    </w:pPr>
  </w:style>
  <w:style w:type="paragraph" w:styleId="Index4">
    <w:name w:val="index 4"/>
    <w:basedOn w:val="Normal"/>
    <w:next w:val="Normal"/>
    <w:autoRedefine/>
    <w:semiHidden/>
    <w:unhideWhenUsed/>
    <w:rsid w:val="001B1FD5"/>
    <w:pPr>
      <w:spacing w:line="240" w:lineRule="auto"/>
      <w:ind w:left="800" w:hanging="200"/>
    </w:pPr>
  </w:style>
  <w:style w:type="paragraph" w:styleId="Index5">
    <w:name w:val="index 5"/>
    <w:basedOn w:val="Normal"/>
    <w:next w:val="Normal"/>
    <w:autoRedefine/>
    <w:semiHidden/>
    <w:unhideWhenUsed/>
    <w:rsid w:val="001B1FD5"/>
    <w:pPr>
      <w:spacing w:line="240" w:lineRule="auto"/>
      <w:ind w:left="1000" w:hanging="200"/>
    </w:pPr>
  </w:style>
  <w:style w:type="paragraph" w:styleId="Index6">
    <w:name w:val="index 6"/>
    <w:basedOn w:val="Normal"/>
    <w:next w:val="Normal"/>
    <w:autoRedefine/>
    <w:semiHidden/>
    <w:unhideWhenUsed/>
    <w:rsid w:val="001B1FD5"/>
    <w:pPr>
      <w:spacing w:line="240" w:lineRule="auto"/>
      <w:ind w:left="1200" w:hanging="200"/>
    </w:pPr>
  </w:style>
  <w:style w:type="paragraph" w:styleId="Index7">
    <w:name w:val="index 7"/>
    <w:basedOn w:val="Normal"/>
    <w:next w:val="Normal"/>
    <w:autoRedefine/>
    <w:semiHidden/>
    <w:unhideWhenUsed/>
    <w:rsid w:val="001B1FD5"/>
    <w:pPr>
      <w:spacing w:line="240" w:lineRule="auto"/>
      <w:ind w:left="1400" w:hanging="200"/>
    </w:pPr>
  </w:style>
  <w:style w:type="paragraph" w:styleId="Index8">
    <w:name w:val="index 8"/>
    <w:basedOn w:val="Normal"/>
    <w:next w:val="Normal"/>
    <w:autoRedefine/>
    <w:semiHidden/>
    <w:unhideWhenUsed/>
    <w:rsid w:val="001B1FD5"/>
    <w:pPr>
      <w:spacing w:line="240" w:lineRule="auto"/>
      <w:ind w:left="1600" w:hanging="200"/>
    </w:pPr>
  </w:style>
  <w:style w:type="paragraph" w:styleId="Index9">
    <w:name w:val="index 9"/>
    <w:basedOn w:val="Normal"/>
    <w:next w:val="Normal"/>
    <w:autoRedefine/>
    <w:semiHidden/>
    <w:unhideWhenUsed/>
    <w:rsid w:val="001B1FD5"/>
    <w:pPr>
      <w:spacing w:line="240" w:lineRule="auto"/>
      <w:ind w:left="1800" w:hanging="200"/>
    </w:pPr>
  </w:style>
  <w:style w:type="paragraph" w:styleId="IndexHeading">
    <w:name w:val="index heading"/>
    <w:basedOn w:val="Normal"/>
    <w:next w:val="Index1"/>
    <w:semiHidden/>
    <w:unhideWhenUsed/>
    <w:rsid w:val="001B1FD5"/>
    <w:rPr>
      <w:rFonts w:asciiTheme="majorHAnsi" w:eastAsiaTheme="majorEastAsia" w:hAnsiTheme="majorHAnsi" w:cstheme="majorBidi"/>
      <w:b/>
      <w:bCs/>
    </w:rPr>
  </w:style>
  <w:style w:type="paragraph" w:styleId="IntenseQuote">
    <w:name w:val="Intense Quote"/>
    <w:basedOn w:val="Normal"/>
    <w:next w:val="Normal"/>
    <w:link w:val="IntenseQuoteChar"/>
    <w:qFormat/>
    <w:rsid w:val="001B1FD5"/>
    <w:pPr>
      <w:pBdr>
        <w:bottom w:val="single" w:sz="4" w:space="4" w:color="C58B1C" w:themeColor="accent1"/>
      </w:pBdr>
      <w:spacing w:before="200" w:after="280"/>
      <w:ind w:left="936" w:right="936"/>
    </w:pPr>
    <w:rPr>
      <w:b/>
      <w:bCs/>
      <w:i/>
      <w:iCs/>
      <w:color w:val="C58B1C" w:themeColor="accent1"/>
    </w:rPr>
  </w:style>
  <w:style w:type="character" w:customStyle="1" w:styleId="IntenseQuoteChar">
    <w:name w:val="Intense Quote Char"/>
    <w:basedOn w:val="DefaultParagraphFont"/>
    <w:link w:val="IntenseQuote"/>
    <w:rsid w:val="001B1FD5"/>
    <w:rPr>
      <w:b/>
      <w:bCs/>
      <w:i/>
      <w:iCs/>
      <w:color w:val="C58B1C" w:themeColor="accent1"/>
      <w:sz w:val="20"/>
    </w:rPr>
  </w:style>
  <w:style w:type="paragraph" w:styleId="List">
    <w:name w:val="List"/>
    <w:basedOn w:val="Normal"/>
    <w:semiHidden/>
    <w:unhideWhenUsed/>
    <w:rsid w:val="001B1FD5"/>
    <w:pPr>
      <w:ind w:left="360" w:hanging="360"/>
      <w:contextualSpacing/>
    </w:pPr>
  </w:style>
  <w:style w:type="paragraph" w:styleId="List2">
    <w:name w:val="List 2"/>
    <w:basedOn w:val="Normal"/>
    <w:semiHidden/>
    <w:unhideWhenUsed/>
    <w:rsid w:val="001B1FD5"/>
    <w:pPr>
      <w:ind w:left="720" w:hanging="360"/>
      <w:contextualSpacing/>
    </w:pPr>
  </w:style>
  <w:style w:type="paragraph" w:styleId="List3">
    <w:name w:val="List 3"/>
    <w:basedOn w:val="Normal"/>
    <w:semiHidden/>
    <w:unhideWhenUsed/>
    <w:rsid w:val="001B1FD5"/>
    <w:pPr>
      <w:ind w:left="1080" w:hanging="360"/>
      <w:contextualSpacing/>
    </w:pPr>
  </w:style>
  <w:style w:type="paragraph" w:styleId="List4">
    <w:name w:val="List 4"/>
    <w:basedOn w:val="Normal"/>
    <w:semiHidden/>
    <w:unhideWhenUsed/>
    <w:rsid w:val="001B1FD5"/>
    <w:pPr>
      <w:ind w:left="1440" w:hanging="360"/>
      <w:contextualSpacing/>
    </w:pPr>
  </w:style>
  <w:style w:type="paragraph" w:styleId="List5">
    <w:name w:val="List 5"/>
    <w:basedOn w:val="Normal"/>
    <w:semiHidden/>
    <w:unhideWhenUsed/>
    <w:rsid w:val="001B1FD5"/>
    <w:pPr>
      <w:ind w:left="1800" w:hanging="360"/>
      <w:contextualSpacing/>
    </w:pPr>
  </w:style>
  <w:style w:type="paragraph" w:styleId="ListBullet">
    <w:name w:val="List Bullet"/>
    <w:basedOn w:val="Normal"/>
    <w:semiHidden/>
    <w:unhideWhenUsed/>
    <w:rsid w:val="001B1FD5"/>
    <w:pPr>
      <w:numPr>
        <w:numId w:val="1"/>
      </w:numPr>
      <w:contextualSpacing/>
    </w:pPr>
  </w:style>
  <w:style w:type="paragraph" w:styleId="ListBullet2">
    <w:name w:val="List Bullet 2"/>
    <w:basedOn w:val="Normal"/>
    <w:semiHidden/>
    <w:unhideWhenUsed/>
    <w:rsid w:val="001B1FD5"/>
    <w:pPr>
      <w:numPr>
        <w:numId w:val="2"/>
      </w:numPr>
      <w:contextualSpacing/>
    </w:pPr>
  </w:style>
  <w:style w:type="paragraph" w:styleId="ListBullet3">
    <w:name w:val="List Bullet 3"/>
    <w:basedOn w:val="Normal"/>
    <w:semiHidden/>
    <w:unhideWhenUsed/>
    <w:rsid w:val="001B1FD5"/>
    <w:pPr>
      <w:numPr>
        <w:numId w:val="3"/>
      </w:numPr>
      <w:contextualSpacing/>
    </w:pPr>
  </w:style>
  <w:style w:type="paragraph" w:styleId="ListBullet4">
    <w:name w:val="List Bullet 4"/>
    <w:basedOn w:val="Normal"/>
    <w:semiHidden/>
    <w:unhideWhenUsed/>
    <w:rsid w:val="001B1FD5"/>
    <w:pPr>
      <w:numPr>
        <w:numId w:val="4"/>
      </w:numPr>
      <w:contextualSpacing/>
    </w:pPr>
  </w:style>
  <w:style w:type="paragraph" w:styleId="ListBullet5">
    <w:name w:val="List Bullet 5"/>
    <w:basedOn w:val="Normal"/>
    <w:semiHidden/>
    <w:unhideWhenUsed/>
    <w:rsid w:val="001B1FD5"/>
    <w:pPr>
      <w:numPr>
        <w:numId w:val="5"/>
      </w:numPr>
      <w:contextualSpacing/>
    </w:pPr>
  </w:style>
  <w:style w:type="paragraph" w:styleId="ListContinue">
    <w:name w:val="List Continue"/>
    <w:basedOn w:val="Normal"/>
    <w:semiHidden/>
    <w:unhideWhenUsed/>
    <w:rsid w:val="001B1FD5"/>
    <w:pPr>
      <w:spacing w:after="120"/>
      <w:ind w:left="360"/>
      <w:contextualSpacing/>
    </w:pPr>
  </w:style>
  <w:style w:type="paragraph" w:styleId="ListContinue2">
    <w:name w:val="List Continue 2"/>
    <w:basedOn w:val="Normal"/>
    <w:semiHidden/>
    <w:unhideWhenUsed/>
    <w:rsid w:val="001B1FD5"/>
    <w:pPr>
      <w:spacing w:after="120"/>
      <w:ind w:left="720"/>
      <w:contextualSpacing/>
    </w:pPr>
  </w:style>
  <w:style w:type="paragraph" w:styleId="ListContinue3">
    <w:name w:val="List Continue 3"/>
    <w:basedOn w:val="Normal"/>
    <w:semiHidden/>
    <w:unhideWhenUsed/>
    <w:rsid w:val="001B1FD5"/>
    <w:pPr>
      <w:spacing w:after="120"/>
      <w:ind w:left="1080"/>
      <w:contextualSpacing/>
    </w:pPr>
  </w:style>
  <w:style w:type="paragraph" w:styleId="ListContinue4">
    <w:name w:val="List Continue 4"/>
    <w:basedOn w:val="Normal"/>
    <w:semiHidden/>
    <w:unhideWhenUsed/>
    <w:rsid w:val="001B1FD5"/>
    <w:pPr>
      <w:spacing w:after="120"/>
      <w:ind w:left="1440"/>
      <w:contextualSpacing/>
    </w:pPr>
  </w:style>
  <w:style w:type="paragraph" w:styleId="ListContinue5">
    <w:name w:val="List Continue 5"/>
    <w:basedOn w:val="Normal"/>
    <w:semiHidden/>
    <w:unhideWhenUsed/>
    <w:rsid w:val="001B1FD5"/>
    <w:pPr>
      <w:spacing w:after="120"/>
      <w:ind w:left="1800"/>
      <w:contextualSpacing/>
    </w:pPr>
  </w:style>
  <w:style w:type="paragraph" w:styleId="ListNumber">
    <w:name w:val="List Number"/>
    <w:basedOn w:val="Normal"/>
    <w:semiHidden/>
    <w:unhideWhenUsed/>
    <w:rsid w:val="001B1FD5"/>
    <w:pPr>
      <w:numPr>
        <w:numId w:val="6"/>
      </w:numPr>
      <w:contextualSpacing/>
    </w:pPr>
  </w:style>
  <w:style w:type="paragraph" w:styleId="ListNumber2">
    <w:name w:val="List Number 2"/>
    <w:basedOn w:val="Normal"/>
    <w:semiHidden/>
    <w:unhideWhenUsed/>
    <w:rsid w:val="001B1FD5"/>
    <w:pPr>
      <w:numPr>
        <w:numId w:val="7"/>
      </w:numPr>
      <w:contextualSpacing/>
    </w:pPr>
  </w:style>
  <w:style w:type="paragraph" w:styleId="ListNumber3">
    <w:name w:val="List Number 3"/>
    <w:basedOn w:val="Normal"/>
    <w:semiHidden/>
    <w:unhideWhenUsed/>
    <w:rsid w:val="001B1FD5"/>
    <w:pPr>
      <w:numPr>
        <w:numId w:val="8"/>
      </w:numPr>
      <w:contextualSpacing/>
    </w:pPr>
  </w:style>
  <w:style w:type="paragraph" w:styleId="ListNumber4">
    <w:name w:val="List Number 4"/>
    <w:basedOn w:val="Normal"/>
    <w:semiHidden/>
    <w:unhideWhenUsed/>
    <w:rsid w:val="001B1FD5"/>
    <w:pPr>
      <w:numPr>
        <w:numId w:val="9"/>
      </w:numPr>
      <w:contextualSpacing/>
    </w:pPr>
  </w:style>
  <w:style w:type="paragraph" w:styleId="ListNumber5">
    <w:name w:val="List Number 5"/>
    <w:basedOn w:val="Normal"/>
    <w:semiHidden/>
    <w:unhideWhenUsed/>
    <w:rsid w:val="001B1FD5"/>
    <w:pPr>
      <w:numPr>
        <w:numId w:val="10"/>
      </w:numPr>
      <w:contextualSpacing/>
    </w:pPr>
  </w:style>
  <w:style w:type="paragraph" w:styleId="ListParagraph">
    <w:name w:val="List Paragraph"/>
    <w:basedOn w:val="Normal"/>
    <w:qFormat/>
    <w:rsid w:val="001B1FD5"/>
    <w:pPr>
      <w:ind w:left="720"/>
      <w:contextualSpacing/>
    </w:pPr>
  </w:style>
  <w:style w:type="paragraph" w:styleId="MacroText">
    <w:name w:val="macro"/>
    <w:link w:val="MacroTextChar"/>
    <w:semiHidden/>
    <w:unhideWhenUsed/>
    <w:rsid w:val="001B1FD5"/>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color w:val="595959" w:themeColor="text1" w:themeTint="A6"/>
      <w:sz w:val="20"/>
      <w:szCs w:val="20"/>
    </w:rPr>
  </w:style>
  <w:style w:type="character" w:customStyle="1" w:styleId="MacroTextChar">
    <w:name w:val="Macro Text Char"/>
    <w:basedOn w:val="DefaultParagraphFont"/>
    <w:link w:val="MacroText"/>
    <w:semiHidden/>
    <w:rsid w:val="001B1FD5"/>
    <w:rPr>
      <w:rFonts w:ascii="Consolas" w:hAnsi="Consolas"/>
      <w:color w:val="595959" w:themeColor="text1" w:themeTint="A6"/>
      <w:sz w:val="20"/>
      <w:szCs w:val="20"/>
    </w:rPr>
  </w:style>
  <w:style w:type="paragraph" w:styleId="MessageHeader">
    <w:name w:val="Message Header"/>
    <w:basedOn w:val="Normal"/>
    <w:link w:val="MessageHeaderChar"/>
    <w:semiHidden/>
    <w:unhideWhenUsed/>
    <w:rsid w:val="001B1FD5"/>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1B1FD5"/>
    <w:rPr>
      <w:rFonts w:asciiTheme="majorHAnsi" w:eastAsiaTheme="majorEastAsia" w:hAnsiTheme="majorHAnsi" w:cstheme="majorBidi"/>
      <w:color w:val="595959" w:themeColor="text1" w:themeTint="A6"/>
      <w:sz w:val="24"/>
      <w:szCs w:val="24"/>
      <w:shd w:val="pct20" w:color="auto" w:fill="auto"/>
    </w:rPr>
  </w:style>
  <w:style w:type="paragraph" w:styleId="NoSpacing">
    <w:name w:val="No Spacing"/>
    <w:qFormat/>
    <w:rsid w:val="001B1FD5"/>
    <w:rPr>
      <w:color w:val="595959" w:themeColor="text1" w:themeTint="A6"/>
      <w:sz w:val="20"/>
    </w:rPr>
  </w:style>
  <w:style w:type="paragraph" w:styleId="NormalWeb">
    <w:name w:val="Normal (Web)"/>
    <w:basedOn w:val="Normal"/>
    <w:semiHidden/>
    <w:unhideWhenUsed/>
    <w:rsid w:val="001B1FD5"/>
    <w:rPr>
      <w:rFonts w:ascii="Times New Roman" w:hAnsi="Times New Roman" w:cs="Times New Roman"/>
      <w:sz w:val="24"/>
      <w:szCs w:val="24"/>
    </w:rPr>
  </w:style>
  <w:style w:type="paragraph" w:styleId="NormalIndent">
    <w:name w:val="Normal Indent"/>
    <w:basedOn w:val="Normal"/>
    <w:semiHidden/>
    <w:unhideWhenUsed/>
    <w:rsid w:val="001B1FD5"/>
    <w:pPr>
      <w:ind w:left="720"/>
    </w:pPr>
  </w:style>
  <w:style w:type="paragraph" w:styleId="NoteHeading">
    <w:name w:val="Note Heading"/>
    <w:basedOn w:val="Normal"/>
    <w:next w:val="Normal"/>
    <w:link w:val="NoteHeadingChar"/>
    <w:semiHidden/>
    <w:unhideWhenUsed/>
    <w:rsid w:val="001B1FD5"/>
    <w:pPr>
      <w:spacing w:line="240" w:lineRule="auto"/>
    </w:pPr>
  </w:style>
  <w:style w:type="character" w:customStyle="1" w:styleId="NoteHeadingChar">
    <w:name w:val="Note Heading Char"/>
    <w:basedOn w:val="DefaultParagraphFont"/>
    <w:link w:val="NoteHeading"/>
    <w:semiHidden/>
    <w:rsid w:val="001B1FD5"/>
    <w:rPr>
      <w:color w:val="595959" w:themeColor="text1" w:themeTint="A6"/>
      <w:sz w:val="20"/>
    </w:rPr>
  </w:style>
  <w:style w:type="paragraph" w:styleId="PlainText">
    <w:name w:val="Plain Text"/>
    <w:basedOn w:val="Normal"/>
    <w:link w:val="PlainTextChar"/>
    <w:semiHidden/>
    <w:unhideWhenUsed/>
    <w:rsid w:val="001B1FD5"/>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1B1FD5"/>
    <w:rPr>
      <w:rFonts w:ascii="Consolas" w:hAnsi="Consolas"/>
      <w:color w:val="595959" w:themeColor="text1" w:themeTint="A6"/>
      <w:sz w:val="21"/>
      <w:szCs w:val="21"/>
    </w:rPr>
  </w:style>
  <w:style w:type="paragraph" w:styleId="Quote">
    <w:name w:val="Quote"/>
    <w:basedOn w:val="Normal"/>
    <w:next w:val="Normal"/>
    <w:link w:val="QuoteChar"/>
    <w:qFormat/>
    <w:rsid w:val="001B1FD5"/>
    <w:rPr>
      <w:i/>
      <w:iCs/>
      <w:color w:val="000000" w:themeColor="text1"/>
    </w:rPr>
  </w:style>
  <w:style w:type="character" w:customStyle="1" w:styleId="QuoteChar">
    <w:name w:val="Quote Char"/>
    <w:basedOn w:val="DefaultParagraphFont"/>
    <w:link w:val="Quote"/>
    <w:rsid w:val="001B1FD5"/>
    <w:rPr>
      <w:i/>
      <w:iCs/>
      <w:color w:val="000000" w:themeColor="text1"/>
      <w:sz w:val="20"/>
    </w:rPr>
  </w:style>
  <w:style w:type="paragraph" w:styleId="Salutation">
    <w:name w:val="Salutation"/>
    <w:basedOn w:val="Normal"/>
    <w:next w:val="Normal"/>
    <w:link w:val="SalutationChar"/>
    <w:semiHidden/>
    <w:unhideWhenUsed/>
    <w:rsid w:val="001B1FD5"/>
  </w:style>
  <w:style w:type="character" w:customStyle="1" w:styleId="SalutationChar">
    <w:name w:val="Salutation Char"/>
    <w:basedOn w:val="DefaultParagraphFont"/>
    <w:link w:val="Salutation"/>
    <w:semiHidden/>
    <w:rsid w:val="001B1FD5"/>
    <w:rPr>
      <w:color w:val="595959" w:themeColor="text1" w:themeTint="A6"/>
      <w:sz w:val="20"/>
    </w:rPr>
  </w:style>
  <w:style w:type="paragraph" w:styleId="Signature">
    <w:name w:val="Signature"/>
    <w:basedOn w:val="Normal"/>
    <w:link w:val="SignatureChar"/>
    <w:semiHidden/>
    <w:unhideWhenUsed/>
    <w:rsid w:val="001B1FD5"/>
    <w:pPr>
      <w:spacing w:line="240" w:lineRule="auto"/>
      <w:ind w:left="4320"/>
    </w:pPr>
  </w:style>
  <w:style w:type="character" w:customStyle="1" w:styleId="SignatureChar">
    <w:name w:val="Signature Char"/>
    <w:basedOn w:val="DefaultParagraphFont"/>
    <w:link w:val="Signature"/>
    <w:semiHidden/>
    <w:rsid w:val="001B1FD5"/>
    <w:rPr>
      <w:color w:val="595959" w:themeColor="text1" w:themeTint="A6"/>
      <w:sz w:val="20"/>
    </w:rPr>
  </w:style>
  <w:style w:type="paragraph" w:styleId="TableofAuthorities">
    <w:name w:val="table of authorities"/>
    <w:basedOn w:val="Normal"/>
    <w:next w:val="Normal"/>
    <w:semiHidden/>
    <w:unhideWhenUsed/>
    <w:rsid w:val="001B1FD5"/>
    <w:pPr>
      <w:ind w:left="200" w:hanging="200"/>
    </w:pPr>
  </w:style>
  <w:style w:type="paragraph" w:styleId="TableofFigures">
    <w:name w:val="table of figures"/>
    <w:basedOn w:val="Normal"/>
    <w:next w:val="Normal"/>
    <w:semiHidden/>
    <w:unhideWhenUsed/>
    <w:rsid w:val="001B1FD5"/>
  </w:style>
  <w:style w:type="paragraph" w:styleId="TOAHeading">
    <w:name w:val="toa heading"/>
    <w:basedOn w:val="Normal"/>
    <w:next w:val="Normal"/>
    <w:semiHidden/>
    <w:unhideWhenUsed/>
    <w:rsid w:val="001B1FD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1B1FD5"/>
    <w:pPr>
      <w:spacing w:after="100"/>
    </w:pPr>
  </w:style>
  <w:style w:type="paragraph" w:styleId="TOC2">
    <w:name w:val="toc 2"/>
    <w:basedOn w:val="Normal"/>
    <w:next w:val="Normal"/>
    <w:autoRedefine/>
    <w:semiHidden/>
    <w:unhideWhenUsed/>
    <w:rsid w:val="001B1FD5"/>
    <w:pPr>
      <w:spacing w:after="100"/>
      <w:ind w:left="200"/>
    </w:pPr>
  </w:style>
  <w:style w:type="paragraph" w:styleId="TOC3">
    <w:name w:val="toc 3"/>
    <w:basedOn w:val="Normal"/>
    <w:next w:val="Normal"/>
    <w:autoRedefine/>
    <w:semiHidden/>
    <w:unhideWhenUsed/>
    <w:rsid w:val="001B1FD5"/>
    <w:pPr>
      <w:spacing w:after="100"/>
      <w:ind w:left="400"/>
    </w:pPr>
  </w:style>
  <w:style w:type="paragraph" w:styleId="TOC4">
    <w:name w:val="toc 4"/>
    <w:basedOn w:val="Normal"/>
    <w:next w:val="Normal"/>
    <w:autoRedefine/>
    <w:semiHidden/>
    <w:unhideWhenUsed/>
    <w:rsid w:val="001B1FD5"/>
    <w:pPr>
      <w:spacing w:after="100"/>
      <w:ind w:left="600"/>
    </w:pPr>
  </w:style>
  <w:style w:type="paragraph" w:styleId="TOC5">
    <w:name w:val="toc 5"/>
    <w:basedOn w:val="Normal"/>
    <w:next w:val="Normal"/>
    <w:autoRedefine/>
    <w:semiHidden/>
    <w:unhideWhenUsed/>
    <w:rsid w:val="001B1FD5"/>
    <w:pPr>
      <w:spacing w:after="100"/>
      <w:ind w:left="800"/>
    </w:pPr>
  </w:style>
  <w:style w:type="paragraph" w:styleId="TOC6">
    <w:name w:val="toc 6"/>
    <w:basedOn w:val="Normal"/>
    <w:next w:val="Normal"/>
    <w:autoRedefine/>
    <w:semiHidden/>
    <w:unhideWhenUsed/>
    <w:rsid w:val="001B1FD5"/>
    <w:pPr>
      <w:spacing w:after="100"/>
      <w:ind w:left="1000"/>
    </w:pPr>
  </w:style>
  <w:style w:type="paragraph" w:styleId="TOC7">
    <w:name w:val="toc 7"/>
    <w:basedOn w:val="Normal"/>
    <w:next w:val="Normal"/>
    <w:autoRedefine/>
    <w:semiHidden/>
    <w:unhideWhenUsed/>
    <w:rsid w:val="001B1FD5"/>
    <w:pPr>
      <w:spacing w:after="100"/>
      <w:ind w:left="1200"/>
    </w:pPr>
  </w:style>
  <w:style w:type="paragraph" w:styleId="TOC8">
    <w:name w:val="toc 8"/>
    <w:basedOn w:val="Normal"/>
    <w:next w:val="Normal"/>
    <w:autoRedefine/>
    <w:semiHidden/>
    <w:unhideWhenUsed/>
    <w:rsid w:val="001B1FD5"/>
    <w:pPr>
      <w:spacing w:after="100"/>
      <w:ind w:left="1400"/>
    </w:pPr>
  </w:style>
  <w:style w:type="paragraph" w:styleId="TOC9">
    <w:name w:val="toc 9"/>
    <w:basedOn w:val="Normal"/>
    <w:next w:val="Normal"/>
    <w:autoRedefine/>
    <w:semiHidden/>
    <w:unhideWhenUsed/>
    <w:rsid w:val="001B1FD5"/>
    <w:pPr>
      <w:spacing w:after="100"/>
      <w:ind w:left="1600"/>
    </w:pPr>
  </w:style>
  <w:style w:type="paragraph" w:styleId="TOCHeading">
    <w:name w:val="TOC Heading"/>
    <w:basedOn w:val="Heading1"/>
    <w:next w:val="Normal"/>
    <w:semiHidden/>
    <w:unhideWhenUsed/>
    <w:qFormat/>
    <w:rsid w:val="001B1FD5"/>
    <w:pPr>
      <w:spacing w:before="480" w:after="0" w:line="300" w:lineRule="auto"/>
      <w:outlineLvl w:val="9"/>
    </w:pPr>
    <w:rPr>
      <w:b/>
      <w:color w:val="936715" w:themeColor="accent1" w:themeShade="BF"/>
      <w:sz w:val="28"/>
      <w:szCs w:val="28"/>
    </w:rPr>
  </w:style>
  <w:style w:type="table" w:styleId="TableGrid">
    <w:name w:val="Table Grid"/>
    <w:basedOn w:val="TableNormal"/>
    <w:rsid w:val="001B1FD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ooter-first">
    <w:name w:val="Footer-first"/>
    <w:basedOn w:val="Footer"/>
    <w:rsid w:val="00B01107"/>
    <w:pPr>
      <w:spacing w:after="840"/>
    </w:pPr>
  </w:style>
  <w:style w:type="character" w:styleId="Strong">
    <w:name w:val="Strong"/>
    <w:basedOn w:val="DefaultParagraphFont"/>
    <w:uiPriority w:val="22"/>
    <w:qFormat/>
    <w:rsid w:val="00147242"/>
    <w:rPr>
      <w:b/>
      <w:bCs/>
    </w:rPr>
  </w:style>
  <w:style w:type="character" w:styleId="BookTitle">
    <w:name w:val="Book Title"/>
    <w:basedOn w:val="DefaultParagraphFont"/>
    <w:uiPriority w:val="33"/>
    <w:qFormat/>
    <w:rsid w:val="00147242"/>
    <w:rPr>
      <w:b/>
      <w:bCs/>
      <w:smallCaps/>
      <w:spacing w:val="5"/>
    </w:rPr>
  </w:style>
  <w:style w:type="character" w:styleId="Emphasis">
    <w:name w:val="Emphasis"/>
    <w:basedOn w:val="DefaultParagraphFont"/>
    <w:uiPriority w:val="20"/>
    <w:qFormat/>
    <w:rsid w:val="00147242"/>
    <w:rPr>
      <w:i/>
      <w:iCs/>
    </w:rPr>
  </w:style>
  <w:style w:type="character" w:styleId="Hyperlink">
    <w:name w:val="Hyperlink"/>
    <w:basedOn w:val="DefaultParagraphFont"/>
    <w:uiPriority w:val="99"/>
    <w:unhideWhenUsed/>
    <w:rsid w:val="00552DDD"/>
    <w:rPr>
      <w:color w:val="C03C3C"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header" Target="header3.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glossaryDocument" Target="glossary/document.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mailto:jmobrien@fs.fed.us" TargetMode="External"/><Relationship Id="rId1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rint%20Layout%20View:Proposals:Classic%20Propos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357965C6BE21748857501FC83C983FA"/>
        <w:category>
          <w:name w:val="General"/>
          <w:gallery w:val="placeholder"/>
        </w:category>
        <w:types>
          <w:type w:val="bbPlcHdr"/>
        </w:types>
        <w:behaviors>
          <w:behavior w:val="content"/>
        </w:behaviors>
        <w:guid w:val="{335E7F9D-E190-FB45-9BD6-C4362A6B4720}"/>
      </w:docPartPr>
      <w:docPartBody>
        <w:p w:rsidR="000D78B5" w:rsidRDefault="000D78B5">
          <w:pPr>
            <w:pStyle w:val="C357965C6BE21748857501FC83C983FA"/>
          </w:pPr>
          <w:r>
            <w:t>Lorem Ipsum</w:t>
          </w:r>
        </w:p>
      </w:docPartBody>
    </w:docPart>
    <w:docPart>
      <w:docPartPr>
        <w:name w:val="6E1280F5E38A1A47A00F9946B8DAC429"/>
        <w:category>
          <w:name w:val="General"/>
          <w:gallery w:val="placeholder"/>
        </w:category>
        <w:types>
          <w:type w:val="bbPlcHdr"/>
        </w:types>
        <w:behaviors>
          <w:behavior w:val="content"/>
        </w:behaviors>
        <w:guid w:val="{9CD2ABA6-0E2A-C64D-BA7E-75F0C14647AC}"/>
      </w:docPartPr>
      <w:docPartBody>
        <w:p w:rsidR="000D78B5" w:rsidRDefault="000D78B5">
          <w:pPr>
            <w:pStyle w:val="6E1280F5E38A1A47A00F9946B8DAC429"/>
          </w:pPr>
          <w:r>
            <w:t>Praesent Tempor</w:t>
          </w:r>
        </w:p>
      </w:docPartBody>
    </w:docPart>
    <w:docPart>
      <w:docPartPr>
        <w:name w:val="28A0C926A042364A8F603B43F514AF5D"/>
        <w:category>
          <w:name w:val="General"/>
          <w:gallery w:val="placeholder"/>
        </w:category>
        <w:types>
          <w:type w:val="bbPlcHdr"/>
        </w:types>
        <w:behaviors>
          <w:behavior w:val="content"/>
        </w:behaviors>
        <w:guid w:val="{3E1F55FB-F1A3-064F-84E5-AAA78A2BF34E}"/>
      </w:docPartPr>
      <w:docPartBody>
        <w:p w:rsidR="000D78B5" w:rsidRDefault="000D78B5">
          <w:pPr>
            <w:pStyle w:val="BodyText"/>
            <w:spacing w:after="120"/>
          </w:pPr>
          <w:r>
            <w:t>Pellentesque a pede. Curabitur quis ipsum in tellus rhoncus ornare. Donec non ligula ut orci tincidunt hendrerit. Fusce et nisi eu lorem tempus porttitor. Nam nulla. Praesent pede. Vivamus aliquam diam vel nunc. Suspendisse erat. Sed pulvinar convallis massa. Suspendisse et orci in nisi blandit varius. Suspendisse ipsum. Phasellus porttitor lorem id ante.</w:t>
          </w:r>
        </w:p>
        <w:p w:rsidR="000D78B5" w:rsidRDefault="000D78B5">
          <w:pPr>
            <w:pStyle w:val="28A0C926A042364A8F603B43F514AF5D"/>
          </w:pPr>
          <w:r>
            <w:t xml:space="preserve">Integer non tellus quis risus porta bibendum. In hac habitasse platea dictumst. Phasellus faucibus sagittis mi. </w:t>
          </w:r>
        </w:p>
      </w:docPartBody>
    </w:docPart>
    <w:docPart>
      <w:docPartPr>
        <w:name w:val="175DE59AB408044793FFEACB1314E435"/>
        <w:category>
          <w:name w:val="General"/>
          <w:gallery w:val="placeholder"/>
        </w:category>
        <w:types>
          <w:type w:val="bbPlcHdr"/>
        </w:types>
        <w:behaviors>
          <w:behavior w:val="content"/>
        </w:behaviors>
        <w:guid w:val="{1F57714B-8BC9-AF4F-84A1-4A9FF17EDE5D}"/>
      </w:docPartPr>
      <w:docPartBody>
        <w:p w:rsidR="000D78B5" w:rsidRDefault="000D78B5">
          <w:pPr>
            <w:pStyle w:val="175DE59AB408044793FFEACB1314E435"/>
          </w:pPr>
          <w:r>
            <w:t>Suspendisse Ipsum</w:t>
          </w:r>
        </w:p>
      </w:docPartBody>
    </w:docPart>
    <w:docPart>
      <w:docPartPr>
        <w:name w:val="FBDBECF5B7BFE34FBDB88161DCBB8010"/>
        <w:category>
          <w:name w:val="General"/>
          <w:gallery w:val="placeholder"/>
        </w:category>
        <w:types>
          <w:type w:val="bbPlcHdr"/>
        </w:types>
        <w:behaviors>
          <w:behavior w:val="content"/>
        </w:behaviors>
        <w:guid w:val="{51537CEE-BF6F-9446-B4B1-BF1B959F1E8C}"/>
      </w:docPartPr>
      <w:docPartBody>
        <w:p w:rsidR="000D78B5" w:rsidRDefault="000D78B5">
          <w:pPr>
            <w:pStyle w:val="FBDBECF5B7BFE34FBDB88161DCBB8010"/>
          </w:pPr>
          <w:r>
            <w:t>Sed eleifend interdum pede. Mauris tincidunt, augue in egestas rutrum, arcu quam vestibulum diam, a condimentum magna pede mollis neque. Ut dictum leo eu purus. Quisque ante magna, volutpat non, tincidunt ac, gravida nec, pede.</w:t>
          </w:r>
        </w:p>
      </w:docPartBody>
    </w:docPart>
    <w:docPart>
      <w:docPartPr>
        <w:name w:val="33E8E7727C1F8348A2C95E41090CF013"/>
        <w:category>
          <w:name w:val="General"/>
          <w:gallery w:val="placeholder"/>
        </w:category>
        <w:types>
          <w:type w:val="bbPlcHdr"/>
        </w:types>
        <w:behaviors>
          <w:behavior w:val="content"/>
        </w:behaviors>
        <w:guid w:val="{6A994B03-626D-C748-8BA9-FE4FE7038B0C}"/>
      </w:docPartPr>
      <w:docPartBody>
        <w:p w:rsidR="000D78B5" w:rsidRDefault="000D78B5">
          <w:pPr>
            <w:pStyle w:val="33E8E7727C1F8348A2C95E41090CF013"/>
          </w:pPr>
          <w:r>
            <w:t>Lorem Ipsum</w:t>
          </w:r>
        </w:p>
      </w:docPartBody>
    </w:docPart>
    <w:docPart>
      <w:docPartPr>
        <w:name w:val="7AEAE9A7694C5A44A287CC28211CB31A"/>
        <w:category>
          <w:name w:val="General"/>
          <w:gallery w:val="placeholder"/>
        </w:category>
        <w:types>
          <w:type w:val="bbPlcHdr"/>
        </w:types>
        <w:behaviors>
          <w:behavior w:val="content"/>
        </w:behaviors>
        <w:guid w:val="{8243B5C8-9C97-604E-A6C8-BDBA816E052A}"/>
      </w:docPartPr>
      <w:docPartBody>
        <w:p w:rsidR="000D78B5" w:rsidRDefault="000D78B5" w:rsidP="000D78B5">
          <w:pPr>
            <w:pStyle w:val="7AEAE9A7694C5A44A287CC28211CB31A"/>
          </w:pPr>
          <w:r>
            <w:t>Suspendisse Ipsum</w:t>
          </w:r>
        </w:p>
      </w:docPartBody>
    </w:docPart>
    <w:docPart>
      <w:docPartPr>
        <w:name w:val="8AA8B27139DBB14B9A51BD09F93B4466"/>
        <w:category>
          <w:name w:val="General"/>
          <w:gallery w:val="placeholder"/>
        </w:category>
        <w:types>
          <w:type w:val="bbPlcHdr"/>
        </w:types>
        <w:behaviors>
          <w:behavior w:val="content"/>
        </w:behaviors>
        <w:guid w:val="{E4AEC5C3-B874-C141-B91E-221D8745A818}"/>
      </w:docPartPr>
      <w:docPartBody>
        <w:p w:rsidR="000D78B5" w:rsidRDefault="000D78B5" w:rsidP="000D78B5">
          <w:pPr>
            <w:pStyle w:val="8AA8B27139DBB14B9A51BD09F93B4466"/>
          </w:pPr>
          <w:r>
            <w:t>Suspendisse Ipsum</w:t>
          </w:r>
        </w:p>
      </w:docPartBody>
    </w:docPart>
    <w:docPart>
      <w:docPartPr>
        <w:name w:val="1B06BE890251E046BB73925F0359E891"/>
        <w:category>
          <w:name w:val="General"/>
          <w:gallery w:val="placeholder"/>
        </w:category>
        <w:types>
          <w:type w:val="bbPlcHdr"/>
        </w:types>
        <w:behaviors>
          <w:behavior w:val="content"/>
        </w:behaviors>
        <w:guid w:val="{F12B844F-C240-474E-9D95-66056BAC8A28}"/>
      </w:docPartPr>
      <w:docPartBody>
        <w:p w:rsidR="000D78B5" w:rsidRDefault="000D78B5" w:rsidP="000D78B5">
          <w:pPr>
            <w:pStyle w:val="1B06BE890251E046BB73925F0359E891"/>
          </w:pPr>
          <w:r>
            <w:t>Suspendisse Ipsum</w:t>
          </w:r>
        </w:p>
      </w:docPartBody>
    </w:docPart>
    <w:docPart>
      <w:docPartPr>
        <w:name w:val="827324AB2E5764478666D43ABE301FDD"/>
        <w:category>
          <w:name w:val="General"/>
          <w:gallery w:val="placeholder"/>
        </w:category>
        <w:types>
          <w:type w:val="bbPlcHdr"/>
        </w:types>
        <w:behaviors>
          <w:behavior w:val="content"/>
        </w:behaviors>
        <w:guid w:val="{79EE248A-017F-1747-8C7C-78CBD3142687}"/>
      </w:docPartPr>
      <w:docPartBody>
        <w:p w:rsidR="000D78B5" w:rsidRDefault="000D78B5" w:rsidP="000D78B5">
          <w:pPr>
            <w:pStyle w:val="827324AB2E5764478666D43ABE301FDD"/>
          </w:pPr>
          <w:r>
            <w:t>Suspendisse Ipsum</w:t>
          </w:r>
        </w:p>
      </w:docPartBody>
    </w:docPart>
    <w:docPart>
      <w:docPartPr>
        <w:name w:val="E0F3D474CA455141AC805A06339C2534"/>
        <w:category>
          <w:name w:val="General"/>
          <w:gallery w:val="placeholder"/>
        </w:category>
        <w:types>
          <w:type w:val="bbPlcHdr"/>
        </w:types>
        <w:behaviors>
          <w:behavior w:val="content"/>
        </w:behaviors>
        <w:guid w:val="{1A2772CB-A4EC-6D47-86F0-A2B9FAD1D021}"/>
      </w:docPartPr>
      <w:docPartBody>
        <w:p w:rsidR="000D78B5" w:rsidRDefault="000D78B5" w:rsidP="000D78B5">
          <w:pPr>
            <w:pStyle w:val="E0F3D474CA455141AC805A06339C2534"/>
          </w:pPr>
          <w:r>
            <w:t>Suspendisse Ipsum</w:t>
          </w:r>
        </w:p>
      </w:docPartBody>
    </w:docPart>
    <w:docPart>
      <w:docPartPr>
        <w:name w:val="DFEED52C78F90947A074B238C78233A3"/>
        <w:category>
          <w:name w:val="General"/>
          <w:gallery w:val="placeholder"/>
        </w:category>
        <w:types>
          <w:type w:val="bbPlcHdr"/>
        </w:types>
        <w:behaviors>
          <w:behavior w:val="content"/>
        </w:behaviors>
        <w:guid w:val="{5FFED50A-8F8C-A341-8D91-75FEAB2414F3}"/>
      </w:docPartPr>
      <w:docPartBody>
        <w:p w:rsidR="000D78B5" w:rsidRDefault="000D78B5" w:rsidP="000D78B5">
          <w:pPr>
            <w:pStyle w:val="DFEED52C78F90947A074B238C78233A3"/>
          </w:pPr>
          <w:r>
            <w:t>Vestibulum condimentum velit sit amet leo. Aliquam vulputate lacinia eros. Vestibulum nonummy. Duis velit. Proin justo. Donec nunc sapien, pellentesque sed, posuere nec, pellentesque sed, ligula. Etiam non ante.</w:t>
          </w:r>
        </w:p>
      </w:docPartBody>
    </w:docPart>
    <w:docPart>
      <w:docPartPr>
        <w:name w:val="D58FA8CD008A9840BDD7EA9BEB085BC2"/>
        <w:category>
          <w:name w:val="General"/>
          <w:gallery w:val="placeholder"/>
        </w:category>
        <w:types>
          <w:type w:val="bbPlcHdr"/>
        </w:types>
        <w:behaviors>
          <w:behavior w:val="content"/>
        </w:behaviors>
        <w:guid w:val="{6CC55F2A-7799-CF48-ADA6-B9E329CCFB00}"/>
      </w:docPartPr>
      <w:docPartBody>
        <w:p w:rsidR="000D78B5" w:rsidRDefault="000D78B5" w:rsidP="000D78B5">
          <w:pPr>
            <w:pStyle w:val="D58FA8CD008A9840BDD7EA9BEB085BC2"/>
          </w:pPr>
          <w:r>
            <w:t>Vestibulum condimentum velit sit amet leo. Aliquam vulputate lacinia eros. Vestibulum nonummy. Duis velit. Proin justo. Donec nunc sapien, pellentesque sed, posuere nec, pellentesque sed, ligula. Etiam non ante.</w:t>
          </w:r>
        </w:p>
      </w:docPartBody>
    </w:docPart>
    <w:docPart>
      <w:docPartPr>
        <w:name w:val="6A5B07187DF8AE4C8314CEBE3C8CC1F1"/>
        <w:category>
          <w:name w:val="General"/>
          <w:gallery w:val="placeholder"/>
        </w:category>
        <w:types>
          <w:type w:val="bbPlcHdr"/>
        </w:types>
        <w:behaviors>
          <w:behavior w:val="content"/>
        </w:behaviors>
        <w:guid w:val="{35B10C9B-8746-B24E-A50C-025E5C64ADA5}"/>
      </w:docPartPr>
      <w:docPartBody>
        <w:p w:rsidR="000D78B5" w:rsidRDefault="000D78B5" w:rsidP="000D78B5">
          <w:pPr>
            <w:pStyle w:val="6A5B07187DF8AE4C8314CEBE3C8CC1F1"/>
          </w:pPr>
          <w:r>
            <w:t>Vestibulum condimentum velit sit amet leo. Aliquam vulputate lacinia eros. Vestibulum nonummy. Duis velit. Proin justo. Donec nunc sapien, pellentesque sed, posuere nec, pellentesque sed, ligula. Etiam non ante.</w:t>
          </w:r>
        </w:p>
      </w:docPartBody>
    </w:docPart>
    <w:docPart>
      <w:docPartPr>
        <w:name w:val="EB6038E5369D1741BA2DE7AEA45A4B50"/>
        <w:category>
          <w:name w:val="General"/>
          <w:gallery w:val="placeholder"/>
        </w:category>
        <w:types>
          <w:type w:val="bbPlcHdr"/>
        </w:types>
        <w:behaviors>
          <w:behavior w:val="content"/>
        </w:behaviors>
        <w:guid w:val="{5A0350C0-8616-6F49-9E58-324FAEC2ADD9}"/>
      </w:docPartPr>
      <w:docPartBody>
        <w:p w:rsidR="000D78B5" w:rsidRDefault="000D78B5" w:rsidP="000D78B5">
          <w:pPr>
            <w:pStyle w:val="EB6038E5369D1741BA2DE7AEA45A4B50"/>
          </w:pPr>
          <w:r>
            <w:t>Vestibulum condimentum velit sit amet leo. Aliquam vulputate lacinia eros. Vestibulum nonummy. Duis velit. Proin justo. Donec nunc sapien, pellentesque sed, posuere nec, pellentesque sed, ligula. Etiam non ante.</w:t>
          </w:r>
        </w:p>
      </w:docPartBody>
    </w:docPart>
    <w:docPart>
      <w:docPartPr>
        <w:name w:val="6E9C953F8BECBF4A8082FF74A9AB0723"/>
        <w:category>
          <w:name w:val="General"/>
          <w:gallery w:val="placeholder"/>
        </w:category>
        <w:types>
          <w:type w:val="bbPlcHdr"/>
        </w:types>
        <w:behaviors>
          <w:behavior w:val="content"/>
        </w:behaviors>
        <w:guid w:val="{426804D6-2182-0242-A060-B3FA21790E22}"/>
      </w:docPartPr>
      <w:docPartBody>
        <w:p w:rsidR="000D78B5" w:rsidRDefault="000D78B5" w:rsidP="000D78B5">
          <w:pPr>
            <w:pStyle w:val="6E9C953F8BECBF4A8082FF74A9AB0723"/>
          </w:pPr>
          <w:r>
            <w:t>Vestibulum condimentum velit sit amet leo. Aliquam vulputate lacinia eros. Vestibulum nonummy. Duis velit. Proin justo. Donec nunc sapien, pellentesque sed, posuere nec, pellentesque sed, ligula. Etiam non ante.</w:t>
          </w:r>
        </w:p>
      </w:docPartBody>
    </w:docPart>
    <w:docPart>
      <w:docPartPr>
        <w:name w:val="E64089B5C9040E4C88B6C0C84A4EDD04"/>
        <w:category>
          <w:name w:val="General"/>
          <w:gallery w:val="placeholder"/>
        </w:category>
        <w:types>
          <w:type w:val="bbPlcHdr"/>
        </w:types>
        <w:behaviors>
          <w:behavior w:val="content"/>
        </w:behaviors>
        <w:guid w:val="{C150A3C5-5DEC-2143-884A-60EFC370A501}"/>
      </w:docPartPr>
      <w:docPartBody>
        <w:p w:rsidR="000D78B5" w:rsidRDefault="000D78B5" w:rsidP="000D78B5">
          <w:pPr>
            <w:pStyle w:val="E64089B5C9040E4C88B6C0C84A4EDD04"/>
          </w:pPr>
          <w:r>
            <w:t>Vestibulum condimentum velit sit amet leo. Aliquam vulputate lacinia eros. Vestibulum nonummy. Duis velit. Proin justo. Donec nunc sapien, pellentesque sed, posuere nec, pellentesque sed, ligula. Etiam non ante.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Lucida Sans">
    <w:panose1 w:val="020B0602030504020204"/>
    <w:charset w:val="00"/>
    <w:family w:val="auto"/>
    <w:pitch w:val="variable"/>
    <w:sig w:usb0="00000003" w:usb1="00000000" w:usb2="00000000" w:usb3="00000000" w:csb0="00000001" w:csb1="00000000"/>
  </w:font>
  <w:font w:name="メイリオ">
    <w:charset w:val="4E"/>
    <w:family w:val="auto"/>
    <w:pitch w:val="variable"/>
    <w:sig w:usb0="E10102FF" w:usb1="EAC7FFFF" w:usb2="00010012" w:usb3="00000000" w:csb0="0002009F"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8B5"/>
    <w:rsid w:val="000D78B5"/>
    <w:rsid w:val="002C6F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57965C6BE21748857501FC83C983FA">
    <w:name w:val="C357965C6BE21748857501FC83C983FA"/>
  </w:style>
  <w:style w:type="paragraph" w:customStyle="1" w:styleId="6E1280F5E38A1A47A00F9946B8DAC429">
    <w:name w:val="6E1280F5E38A1A47A00F9946B8DAC429"/>
  </w:style>
  <w:style w:type="paragraph" w:styleId="BodyText">
    <w:name w:val="Body Text"/>
    <w:basedOn w:val="Normal"/>
    <w:link w:val="BodyTextChar"/>
    <w:pPr>
      <w:spacing w:after="200" w:line="300" w:lineRule="auto"/>
      <w:jc w:val="both"/>
    </w:pPr>
    <w:rPr>
      <w:rFonts w:eastAsiaTheme="minorHAnsi"/>
      <w:color w:val="595959" w:themeColor="text1" w:themeTint="A6"/>
      <w:sz w:val="20"/>
      <w:szCs w:val="22"/>
      <w:lang w:eastAsia="en-US"/>
    </w:rPr>
  </w:style>
  <w:style w:type="character" w:customStyle="1" w:styleId="BodyTextChar">
    <w:name w:val="Body Text Char"/>
    <w:basedOn w:val="DefaultParagraphFont"/>
    <w:link w:val="BodyText"/>
    <w:rPr>
      <w:rFonts w:eastAsiaTheme="minorHAnsi"/>
      <w:color w:val="595959" w:themeColor="text1" w:themeTint="A6"/>
      <w:sz w:val="20"/>
      <w:szCs w:val="22"/>
      <w:lang w:eastAsia="en-US"/>
    </w:rPr>
  </w:style>
  <w:style w:type="paragraph" w:customStyle="1" w:styleId="28A0C926A042364A8F603B43F514AF5D">
    <w:name w:val="28A0C926A042364A8F603B43F514AF5D"/>
  </w:style>
  <w:style w:type="paragraph" w:customStyle="1" w:styleId="175DE59AB408044793FFEACB1314E435">
    <w:name w:val="175DE59AB408044793FFEACB1314E435"/>
  </w:style>
  <w:style w:type="paragraph" w:customStyle="1" w:styleId="FBDBECF5B7BFE34FBDB88161DCBB8010">
    <w:name w:val="FBDBECF5B7BFE34FBDB88161DCBB8010"/>
  </w:style>
  <w:style w:type="paragraph" w:customStyle="1" w:styleId="6A9D6782503C68438FD8DF43D4BFDD6F">
    <w:name w:val="6A9D6782503C68438FD8DF43D4BFDD6F"/>
  </w:style>
  <w:style w:type="paragraph" w:customStyle="1" w:styleId="AA6C510543A57A4C9799B72E1FB2A484">
    <w:name w:val="AA6C510543A57A4C9799B72E1FB2A484"/>
  </w:style>
  <w:style w:type="paragraph" w:customStyle="1" w:styleId="5B36A0A3E3AB814FB7EF34097F339E16">
    <w:name w:val="5B36A0A3E3AB814FB7EF34097F339E16"/>
  </w:style>
  <w:style w:type="paragraph" w:customStyle="1" w:styleId="099F3CD218B8BF4895E8009871DA83E7">
    <w:name w:val="099F3CD218B8BF4895E8009871DA83E7"/>
  </w:style>
  <w:style w:type="paragraph" w:customStyle="1" w:styleId="7414B5E9B596524A9A4F0264A02200C5">
    <w:name w:val="7414B5E9B596524A9A4F0264A02200C5"/>
  </w:style>
  <w:style w:type="paragraph" w:customStyle="1" w:styleId="C9A8A1406B75F2459FDAEA797587B0DF">
    <w:name w:val="C9A8A1406B75F2459FDAEA797587B0DF"/>
  </w:style>
  <w:style w:type="paragraph" w:customStyle="1" w:styleId="473612B5BC2ACD4FAF857154F56CB162">
    <w:name w:val="473612B5BC2ACD4FAF857154F56CB162"/>
  </w:style>
  <w:style w:type="paragraph" w:customStyle="1" w:styleId="C3193197E22A0E48B4EAD5E18A79EAEF">
    <w:name w:val="C3193197E22A0E48B4EAD5E18A79EAEF"/>
  </w:style>
  <w:style w:type="paragraph" w:customStyle="1" w:styleId="33E8E7727C1F8348A2C95E41090CF013">
    <w:name w:val="33E8E7727C1F8348A2C95E41090CF013"/>
  </w:style>
  <w:style w:type="paragraph" w:customStyle="1" w:styleId="7AEAE9A7694C5A44A287CC28211CB31A">
    <w:name w:val="7AEAE9A7694C5A44A287CC28211CB31A"/>
    <w:rsid w:val="000D78B5"/>
  </w:style>
  <w:style w:type="paragraph" w:customStyle="1" w:styleId="8AA8B27139DBB14B9A51BD09F93B4466">
    <w:name w:val="8AA8B27139DBB14B9A51BD09F93B4466"/>
    <w:rsid w:val="000D78B5"/>
  </w:style>
  <w:style w:type="paragraph" w:customStyle="1" w:styleId="1B06BE890251E046BB73925F0359E891">
    <w:name w:val="1B06BE890251E046BB73925F0359E891"/>
    <w:rsid w:val="000D78B5"/>
  </w:style>
  <w:style w:type="paragraph" w:customStyle="1" w:styleId="827324AB2E5764478666D43ABE301FDD">
    <w:name w:val="827324AB2E5764478666D43ABE301FDD"/>
    <w:rsid w:val="000D78B5"/>
  </w:style>
  <w:style w:type="paragraph" w:customStyle="1" w:styleId="4B8785DB38C6F34897E93C65EC706113">
    <w:name w:val="4B8785DB38C6F34897E93C65EC706113"/>
    <w:rsid w:val="000D78B5"/>
  </w:style>
  <w:style w:type="paragraph" w:customStyle="1" w:styleId="E0F3D474CA455141AC805A06339C2534">
    <w:name w:val="E0F3D474CA455141AC805A06339C2534"/>
    <w:rsid w:val="000D78B5"/>
  </w:style>
  <w:style w:type="paragraph" w:customStyle="1" w:styleId="DFEED52C78F90947A074B238C78233A3">
    <w:name w:val="DFEED52C78F90947A074B238C78233A3"/>
    <w:rsid w:val="000D78B5"/>
  </w:style>
  <w:style w:type="paragraph" w:customStyle="1" w:styleId="D58FA8CD008A9840BDD7EA9BEB085BC2">
    <w:name w:val="D58FA8CD008A9840BDD7EA9BEB085BC2"/>
    <w:rsid w:val="000D78B5"/>
  </w:style>
  <w:style w:type="paragraph" w:customStyle="1" w:styleId="6A5B07187DF8AE4C8314CEBE3C8CC1F1">
    <w:name w:val="6A5B07187DF8AE4C8314CEBE3C8CC1F1"/>
    <w:rsid w:val="000D78B5"/>
  </w:style>
  <w:style w:type="paragraph" w:customStyle="1" w:styleId="EB6038E5369D1741BA2DE7AEA45A4B50">
    <w:name w:val="EB6038E5369D1741BA2DE7AEA45A4B50"/>
    <w:rsid w:val="000D78B5"/>
  </w:style>
  <w:style w:type="paragraph" w:customStyle="1" w:styleId="6E9C953F8BECBF4A8082FF74A9AB0723">
    <w:name w:val="6E9C953F8BECBF4A8082FF74A9AB0723"/>
    <w:rsid w:val="000D78B5"/>
  </w:style>
  <w:style w:type="paragraph" w:customStyle="1" w:styleId="51F81E2F077B804E877470EEC42A4D0F">
    <w:name w:val="51F81E2F077B804E877470EEC42A4D0F"/>
    <w:rsid w:val="000D78B5"/>
  </w:style>
  <w:style w:type="paragraph" w:customStyle="1" w:styleId="E64089B5C9040E4C88B6C0C84A4EDD04">
    <w:name w:val="E64089B5C9040E4C88B6C0C84A4EDD04"/>
    <w:rsid w:val="000D78B5"/>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57965C6BE21748857501FC83C983FA">
    <w:name w:val="C357965C6BE21748857501FC83C983FA"/>
  </w:style>
  <w:style w:type="paragraph" w:customStyle="1" w:styleId="6E1280F5E38A1A47A00F9946B8DAC429">
    <w:name w:val="6E1280F5E38A1A47A00F9946B8DAC429"/>
  </w:style>
  <w:style w:type="paragraph" w:styleId="BodyText">
    <w:name w:val="Body Text"/>
    <w:basedOn w:val="Normal"/>
    <w:link w:val="BodyTextChar"/>
    <w:pPr>
      <w:spacing w:after="200" w:line="300" w:lineRule="auto"/>
      <w:jc w:val="both"/>
    </w:pPr>
    <w:rPr>
      <w:rFonts w:eastAsiaTheme="minorHAnsi"/>
      <w:color w:val="595959" w:themeColor="text1" w:themeTint="A6"/>
      <w:sz w:val="20"/>
      <w:szCs w:val="22"/>
      <w:lang w:eastAsia="en-US"/>
    </w:rPr>
  </w:style>
  <w:style w:type="character" w:customStyle="1" w:styleId="BodyTextChar">
    <w:name w:val="Body Text Char"/>
    <w:basedOn w:val="DefaultParagraphFont"/>
    <w:link w:val="BodyText"/>
    <w:rPr>
      <w:rFonts w:eastAsiaTheme="minorHAnsi"/>
      <w:color w:val="595959" w:themeColor="text1" w:themeTint="A6"/>
      <w:sz w:val="20"/>
      <w:szCs w:val="22"/>
      <w:lang w:eastAsia="en-US"/>
    </w:rPr>
  </w:style>
  <w:style w:type="paragraph" w:customStyle="1" w:styleId="28A0C926A042364A8F603B43F514AF5D">
    <w:name w:val="28A0C926A042364A8F603B43F514AF5D"/>
  </w:style>
  <w:style w:type="paragraph" w:customStyle="1" w:styleId="175DE59AB408044793FFEACB1314E435">
    <w:name w:val="175DE59AB408044793FFEACB1314E435"/>
  </w:style>
  <w:style w:type="paragraph" w:customStyle="1" w:styleId="FBDBECF5B7BFE34FBDB88161DCBB8010">
    <w:name w:val="FBDBECF5B7BFE34FBDB88161DCBB8010"/>
  </w:style>
  <w:style w:type="paragraph" w:customStyle="1" w:styleId="6A9D6782503C68438FD8DF43D4BFDD6F">
    <w:name w:val="6A9D6782503C68438FD8DF43D4BFDD6F"/>
  </w:style>
  <w:style w:type="paragraph" w:customStyle="1" w:styleId="AA6C510543A57A4C9799B72E1FB2A484">
    <w:name w:val="AA6C510543A57A4C9799B72E1FB2A484"/>
  </w:style>
  <w:style w:type="paragraph" w:customStyle="1" w:styleId="5B36A0A3E3AB814FB7EF34097F339E16">
    <w:name w:val="5B36A0A3E3AB814FB7EF34097F339E16"/>
  </w:style>
  <w:style w:type="paragraph" w:customStyle="1" w:styleId="099F3CD218B8BF4895E8009871DA83E7">
    <w:name w:val="099F3CD218B8BF4895E8009871DA83E7"/>
  </w:style>
  <w:style w:type="paragraph" w:customStyle="1" w:styleId="7414B5E9B596524A9A4F0264A02200C5">
    <w:name w:val="7414B5E9B596524A9A4F0264A02200C5"/>
  </w:style>
  <w:style w:type="paragraph" w:customStyle="1" w:styleId="C9A8A1406B75F2459FDAEA797587B0DF">
    <w:name w:val="C9A8A1406B75F2459FDAEA797587B0DF"/>
  </w:style>
  <w:style w:type="paragraph" w:customStyle="1" w:styleId="473612B5BC2ACD4FAF857154F56CB162">
    <w:name w:val="473612B5BC2ACD4FAF857154F56CB162"/>
  </w:style>
  <w:style w:type="paragraph" w:customStyle="1" w:styleId="C3193197E22A0E48B4EAD5E18A79EAEF">
    <w:name w:val="C3193197E22A0E48B4EAD5E18A79EAEF"/>
  </w:style>
  <w:style w:type="paragraph" w:customStyle="1" w:styleId="33E8E7727C1F8348A2C95E41090CF013">
    <w:name w:val="33E8E7727C1F8348A2C95E41090CF013"/>
  </w:style>
  <w:style w:type="paragraph" w:customStyle="1" w:styleId="7AEAE9A7694C5A44A287CC28211CB31A">
    <w:name w:val="7AEAE9A7694C5A44A287CC28211CB31A"/>
    <w:rsid w:val="000D78B5"/>
  </w:style>
  <w:style w:type="paragraph" w:customStyle="1" w:styleId="8AA8B27139DBB14B9A51BD09F93B4466">
    <w:name w:val="8AA8B27139DBB14B9A51BD09F93B4466"/>
    <w:rsid w:val="000D78B5"/>
  </w:style>
  <w:style w:type="paragraph" w:customStyle="1" w:styleId="1B06BE890251E046BB73925F0359E891">
    <w:name w:val="1B06BE890251E046BB73925F0359E891"/>
    <w:rsid w:val="000D78B5"/>
  </w:style>
  <w:style w:type="paragraph" w:customStyle="1" w:styleId="827324AB2E5764478666D43ABE301FDD">
    <w:name w:val="827324AB2E5764478666D43ABE301FDD"/>
    <w:rsid w:val="000D78B5"/>
  </w:style>
  <w:style w:type="paragraph" w:customStyle="1" w:styleId="4B8785DB38C6F34897E93C65EC706113">
    <w:name w:val="4B8785DB38C6F34897E93C65EC706113"/>
    <w:rsid w:val="000D78B5"/>
  </w:style>
  <w:style w:type="paragraph" w:customStyle="1" w:styleId="E0F3D474CA455141AC805A06339C2534">
    <w:name w:val="E0F3D474CA455141AC805A06339C2534"/>
    <w:rsid w:val="000D78B5"/>
  </w:style>
  <w:style w:type="paragraph" w:customStyle="1" w:styleId="DFEED52C78F90947A074B238C78233A3">
    <w:name w:val="DFEED52C78F90947A074B238C78233A3"/>
    <w:rsid w:val="000D78B5"/>
  </w:style>
  <w:style w:type="paragraph" w:customStyle="1" w:styleId="D58FA8CD008A9840BDD7EA9BEB085BC2">
    <w:name w:val="D58FA8CD008A9840BDD7EA9BEB085BC2"/>
    <w:rsid w:val="000D78B5"/>
  </w:style>
  <w:style w:type="paragraph" w:customStyle="1" w:styleId="6A5B07187DF8AE4C8314CEBE3C8CC1F1">
    <w:name w:val="6A5B07187DF8AE4C8314CEBE3C8CC1F1"/>
    <w:rsid w:val="000D78B5"/>
  </w:style>
  <w:style w:type="paragraph" w:customStyle="1" w:styleId="EB6038E5369D1741BA2DE7AEA45A4B50">
    <w:name w:val="EB6038E5369D1741BA2DE7AEA45A4B50"/>
    <w:rsid w:val="000D78B5"/>
  </w:style>
  <w:style w:type="paragraph" w:customStyle="1" w:styleId="6E9C953F8BECBF4A8082FF74A9AB0723">
    <w:name w:val="6E9C953F8BECBF4A8082FF74A9AB0723"/>
    <w:rsid w:val="000D78B5"/>
  </w:style>
  <w:style w:type="paragraph" w:customStyle="1" w:styleId="51F81E2F077B804E877470EEC42A4D0F">
    <w:name w:val="51F81E2F077B804E877470EEC42A4D0F"/>
    <w:rsid w:val="000D78B5"/>
  </w:style>
  <w:style w:type="paragraph" w:customStyle="1" w:styleId="E64089B5C9040E4C88B6C0C84A4EDD04">
    <w:name w:val="E64089B5C9040E4C88B6C0C84A4EDD04"/>
    <w:rsid w:val="000D78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Classic Proposal">
      <a:dk1>
        <a:sysClr val="windowText" lastClr="000000"/>
      </a:dk1>
      <a:lt1>
        <a:sysClr val="window" lastClr="FFFFFF"/>
      </a:lt1>
      <a:dk2>
        <a:srgbClr val="423110"/>
      </a:dk2>
      <a:lt2>
        <a:srgbClr val="EBDDC6"/>
      </a:lt2>
      <a:accent1>
        <a:srgbClr val="C58B1C"/>
      </a:accent1>
      <a:accent2>
        <a:srgbClr val="F3F4B4"/>
      </a:accent2>
      <a:accent3>
        <a:srgbClr val="5F4357"/>
      </a:accent3>
      <a:accent4>
        <a:srgbClr val="B45028"/>
      </a:accent4>
      <a:accent5>
        <a:srgbClr val="6478B4"/>
      </a:accent5>
      <a:accent6>
        <a:srgbClr val="828C32"/>
      </a:accent6>
      <a:hlink>
        <a:srgbClr val="C03C3C"/>
      </a:hlink>
      <a:folHlink>
        <a:srgbClr val="BB865F"/>
      </a:folHlink>
    </a:clrScheme>
    <a:fontScheme name="Classic Proposal">
      <a:majorFont>
        <a:latin typeface="Lucida Sans"/>
        <a:ea typeface=""/>
        <a:cs typeface=""/>
        <a:font script="Jpan" typeface="メイリオ"/>
      </a:majorFont>
      <a:minorFont>
        <a:latin typeface="Lucida Sans"/>
        <a:ea typeface=""/>
        <a:cs typeface=""/>
        <a:font script="Jpan" typeface="メイリオ"/>
      </a:minorFont>
    </a:fontScheme>
    <a:fmtScheme name="Urba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40000" t="-90000" r="140000" b="19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40000" t="-90000" r="140000" b="19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Classic Proposal.dotx</Template>
  <TotalTime>202</TotalTime>
  <Pages>11</Pages>
  <Words>1571</Words>
  <Characters>8961</Characters>
  <Application>Microsoft Macintosh Word</Application>
  <DocSecurity>0</DocSecurity>
  <Lines>74</Lines>
  <Paragraphs>21</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Praesent Tempor</vt:lpstr>
      <vt:lpstr>Suspendisse Ipsum</vt:lpstr>
    </vt:vector>
  </TitlesOfParts>
  <Manager/>
  <Company/>
  <LinksUpToDate>false</LinksUpToDate>
  <CharactersWithSpaces>10511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Garrett</dc:creator>
  <cp:keywords/>
  <dc:description/>
  <cp:lastModifiedBy>Paul Garrett</cp:lastModifiedBy>
  <cp:revision>5</cp:revision>
  <dcterms:created xsi:type="dcterms:W3CDTF">2012-10-07T21:50:00Z</dcterms:created>
  <dcterms:modified xsi:type="dcterms:W3CDTF">2012-10-08T18:12:00Z</dcterms:modified>
  <cp:category/>
</cp:coreProperties>
</file>